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DA956" w14:textId="77777777" w:rsidR="00F978A0" w:rsidRDefault="00F978A0">
      <w:pPr>
        <w:pStyle w:val="110"/>
        <w:keepNext/>
        <w:keepLines/>
        <w:shd w:val="clear" w:color="auto" w:fill="auto"/>
        <w:spacing w:after="244"/>
        <w:ind w:left="20"/>
      </w:pPr>
      <w:bookmarkStart w:id="0" w:name="bookmark0"/>
      <w:r>
        <w:t>ПОЛОЖЕНИЕ О ВСЕРОССИЙСКОЙ ПРЕМИИ</w:t>
      </w:r>
    </w:p>
    <w:p w14:paraId="11761A97" w14:textId="77777777" w:rsidR="003C547A" w:rsidRDefault="00F978A0">
      <w:pPr>
        <w:pStyle w:val="110"/>
        <w:keepNext/>
        <w:keepLines/>
        <w:shd w:val="clear" w:color="auto" w:fill="auto"/>
        <w:spacing w:after="244"/>
        <w:ind w:left="20"/>
      </w:pPr>
      <w:r>
        <w:t xml:space="preserve"> «</w:t>
      </w:r>
      <w:r w:rsidR="00442F0A">
        <w:t xml:space="preserve">ЛИДЕРЫ </w:t>
      </w:r>
      <w:r w:rsidR="001959B2">
        <w:t>ОСТЕОПАТИ</w:t>
      </w:r>
      <w:r w:rsidR="00442F0A">
        <w:t>И</w:t>
      </w:r>
      <w:r>
        <w:t xml:space="preserve"> </w:t>
      </w:r>
      <w:r w:rsidR="00442F0A">
        <w:t>РОССИ</w:t>
      </w:r>
      <w:r w:rsidR="00442F0A" w:rsidRPr="00442F0A">
        <w:t>И</w:t>
      </w:r>
      <w:r>
        <w:t>»</w:t>
      </w:r>
      <w:bookmarkEnd w:id="0"/>
    </w:p>
    <w:p w14:paraId="7AE6DE3B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20"/>
      </w:pPr>
      <w:bookmarkStart w:id="1" w:name="bookmark1"/>
      <w:r>
        <w:rPr>
          <w:rStyle w:val="13"/>
          <w:b/>
          <w:bCs/>
        </w:rPr>
        <w:t>1. Общие положения</w:t>
      </w:r>
      <w:bookmarkEnd w:id="1"/>
    </w:p>
    <w:p w14:paraId="05E8734D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26"/>
        </w:tabs>
        <w:ind w:left="20" w:right="40"/>
      </w:pPr>
      <w:r>
        <w:t>Настоящее Положение определяет цель, задачи, порядок проведения ежегодной премии «</w:t>
      </w:r>
      <w:r w:rsidR="00442F0A">
        <w:t>ЛИДЕРЫ ОСТЕОПАТИИ РОССИ</w:t>
      </w:r>
      <w:r w:rsidR="00442F0A" w:rsidRPr="00A44F37">
        <w:t>И</w:t>
      </w:r>
      <w:r>
        <w:t>» (далее - Премия), номинации Премии, порядок определения лауреатов, а также иные вопросы, связанные с организацией и проведением Премии.</w:t>
      </w:r>
    </w:p>
    <w:p w14:paraId="419BF9CF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30"/>
        </w:tabs>
        <w:ind w:left="20" w:right="40"/>
      </w:pPr>
      <w:r>
        <w:t xml:space="preserve">Премия проводится </w:t>
      </w:r>
      <w:r w:rsidR="001959B2" w:rsidRPr="001959B2">
        <w:t xml:space="preserve">под </w:t>
      </w:r>
      <w:proofErr w:type="spellStart"/>
      <w:r w:rsidR="001959B2" w:rsidRPr="001959B2">
        <w:t>эгидои</w:t>
      </w:r>
      <w:proofErr w:type="spellEnd"/>
      <w:r w:rsidR="001959B2" w:rsidRPr="001959B2">
        <w:t xml:space="preserve">̆ Российской остеопатической ассоциации </w:t>
      </w:r>
      <w:r w:rsidR="001959B2">
        <w:t>(</w:t>
      </w:r>
      <w:proofErr w:type="spellStart"/>
      <w:r w:rsidR="001959B2">
        <w:t>РОсА</w:t>
      </w:r>
      <w:proofErr w:type="spellEnd"/>
      <w:r w:rsidR="001959B2">
        <w:t xml:space="preserve">) </w:t>
      </w:r>
      <w:r>
        <w:t xml:space="preserve">ежегодно с целью выявления лучших </w:t>
      </w:r>
      <w:r w:rsidR="001959B2">
        <w:t>практик</w:t>
      </w:r>
      <w:r>
        <w:t xml:space="preserve"> и награждения лидеров в сфере </w:t>
      </w:r>
      <w:r w:rsidR="001959B2">
        <w:t>остеопатии</w:t>
      </w:r>
      <w:r>
        <w:t xml:space="preserve"> в регионах Российской Федерации.</w:t>
      </w:r>
    </w:p>
    <w:p w14:paraId="17CB53D1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21"/>
        </w:tabs>
        <w:ind w:left="20" w:right="40"/>
      </w:pPr>
      <w:r>
        <w:t>Торжественная церемония подведения итогов Премии проводится в рамках ежегодного конгресса «</w:t>
      </w:r>
      <w:r w:rsidR="001959B2" w:rsidRPr="001959B2">
        <w:t>OSTEOPATHY OPEN</w:t>
      </w:r>
      <w:r>
        <w:t>».</w:t>
      </w:r>
    </w:p>
    <w:p w14:paraId="6E5B35B1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30"/>
        </w:tabs>
        <w:ind w:left="20" w:right="40"/>
      </w:pPr>
      <w:r>
        <w:t xml:space="preserve">Определение порядка проведения премии осуществляет экспертный совет, в состав </w:t>
      </w:r>
      <w:r w:rsidRPr="0020521A">
        <w:rPr>
          <w:color w:val="000000" w:themeColor="text1"/>
        </w:rPr>
        <w:t xml:space="preserve">которого входят представители </w:t>
      </w:r>
      <w:r w:rsidR="001959B2" w:rsidRPr="0020521A">
        <w:rPr>
          <w:color w:val="000000" w:themeColor="text1"/>
        </w:rPr>
        <w:t xml:space="preserve">Правления </w:t>
      </w:r>
      <w:proofErr w:type="spellStart"/>
      <w:r w:rsidR="001959B2" w:rsidRPr="0020521A">
        <w:rPr>
          <w:color w:val="000000" w:themeColor="text1"/>
        </w:rPr>
        <w:t>РОсА</w:t>
      </w:r>
      <w:proofErr w:type="spellEnd"/>
      <w:r w:rsidR="001959B2" w:rsidRPr="0020521A">
        <w:rPr>
          <w:color w:val="000000" w:themeColor="text1"/>
        </w:rPr>
        <w:t xml:space="preserve"> и </w:t>
      </w:r>
      <w:r w:rsidR="004D32EE" w:rsidRPr="0020521A">
        <w:rPr>
          <w:color w:val="000000" w:themeColor="text1"/>
        </w:rPr>
        <w:t>меж</w:t>
      </w:r>
      <w:r w:rsidR="001959B2" w:rsidRPr="0020521A">
        <w:rPr>
          <w:color w:val="000000" w:themeColor="text1"/>
        </w:rPr>
        <w:t xml:space="preserve">региональных отделений </w:t>
      </w:r>
      <w:r w:rsidR="001959B2">
        <w:t>ассоциации</w:t>
      </w:r>
      <w:r>
        <w:t>.</w:t>
      </w:r>
    </w:p>
    <w:p w14:paraId="3C27AD0E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30"/>
        </w:tabs>
        <w:ind w:left="20" w:right="40"/>
      </w:pPr>
      <w:r>
        <w:t>Премия присуждается победителям на конкурсной основе в каждой из номинаций по итогам двух этапов отбора лауреатов по соответствию критериям оценки.</w:t>
      </w:r>
    </w:p>
    <w:p w14:paraId="5926BF30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26"/>
        </w:tabs>
        <w:ind w:left="20" w:right="40"/>
      </w:pPr>
      <w:r>
        <w:t xml:space="preserve">Официальная информация о Премии размещается в сети Интернет на официальном сайте </w:t>
      </w:r>
      <w:r w:rsidR="001959B2">
        <w:t xml:space="preserve">ОСТЕОПАТИЯ РОССИИ (https://www.osteopathy-official.ru/)</w:t>
      </w:r>
    </w:p>
    <w:p w14:paraId="3E816AC1" w14:textId="77777777" w:rsidR="003C547A" w:rsidRDefault="00F978A0">
      <w:pPr>
        <w:pStyle w:val="a6"/>
        <w:numPr>
          <w:ilvl w:val="0"/>
          <w:numId w:val="1"/>
        </w:numPr>
        <w:shd w:val="clear" w:color="auto" w:fill="auto"/>
        <w:tabs>
          <w:tab w:val="left" w:pos="711"/>
        </w:tabs>
        <w:ind w:left="20"/>
      </w:pPr>
      <w:r>
        <w:t>Основные понятия:</w:t>
      </w:r>
    </w:p>
    <w:p w14:paraId="05E9518C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83"/>
        </w:tabs>
        <w:ind w:left="20" w:right="40"/>
      </w:pPr>
      <w:r>
        <w:t>Премия - награда, которая вручается человеку или группе людей за признание достижений;</w:t>
      </w:r>
    </w:p>
    <w:p w14:paraId="62EA1CC2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83"/>
        </w:tabs>
        <w:ind w:left="20" w:right="40"/>
      </w:pPr>
      <w:r>
        <w:t>Номинация - категория, в которой отбирают лучших для присуждения наград, званий;</w:t>
      </w:r>
    </w:p>
    <w:p w14:paraId="4A5E2175" w14:textId="77777777" w:rsidR="003C547A" w:rsidRDefault="00F978A0" w:rsidP="00120EFF">
      <w:pPr>
        <w:pStyle w:val="a6"/>
        <w:numPr>
          <w:ilvl w:val="0"/>
          <w:numId w:val="2"/>
        </w:numPr>
        <w:shd w:val="clear" w:color="auto" w:fill="auto"/>
        <w:tabs>
          <w:tab w:val="left" w:pos="231"/>
        </w:tabs>
        <w:ind w:left="20" w:right="40"/>
      </w:pPr>
      <w:r>
        <w:t>Номинант - тот, кто номинируется, выдвигается на соискание премии или награды в конкурсе в состав претендентов одной из номинаций (число номинантов</w:t>
      </w:r>
      <w:r w:rsidR="00120EFF">
        <w:t xml:space="preserve"> — это</w:t>
      </w:r>
      <w:r>
        <w:t xml:space="preserve"> число претендентов на соискание);</w:t>
      </w:r>
    </w:p>
    <w:p w14:paraId="18365D53" w14:textId="281C9F21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69"/>
        </w:tabs>
        <w:spacing w:after="240"/>
        <w:ind w:left="20" w:right="40"/>
      </w:pPr>
      <w:r>
        <w:t>Лауреат - человек, которому вручена значимая награда за достижения в какой-либо области.</w:t>
      </w:r>
    </w:p>
    <w:p w14:paraId="78A6E821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20"/>
      </w:pPr>
      <w:bookmarkStart w:id="2" w:name="bookmark2"/>
      <w:r>
        <w:rPr>
          <w:rStyle w:val="13"/>
          <w:b/>
          <w:bCs/>
        </w:rPr>
        <w:t>2. Цель и задачи Премии</w:t>
      </w:r>
      <w:bookmarkEnd w:id="2"/>
    </w:p>
    <w:p w14:paraId="362435EC" w14:textId="77777777" w:rsidR="003C547A" w:rsidRPr="0020521A" w:rsidRDefault="00F978A0">
      <w:pPr>
        <w:pStyle w:val="a6"/>
        <w:numPr>
          <w:ilvl w:val="0"/>
          <w:numId w:val="3"/>
        </w:numPr>
        <w:shd w:val="clear" w:color="auto" w:fill="auto"/>
        <w:tabs>
          <w:tab w:val="left" w:pos="457"/>
        </w:tabs>
        <w:ind w:left="20" w:right="40"/>
        <w:rPr>
          <w:color w:val="000000" w:themeColor="text1"/>
        </w:rPr>
      </w:pPr>
      <w:r w:rsidRPr="0020521A">
        <w:rPr>
          <w:color w:val="000000" w:themeColor="text1"/>
        </w:rPr>
        <w:t xml:space="preserve">Премия проводится в целях выявления и поощрения за выдающиеся результаты в </w:t>
      </w:r>
      <w:r w:rsidR="001959B2" w:rsidRPr="0020521A">
        <w:rPr>
          <w:color w:val="000000" w:themeColor="text1"/>
        </w:rPr>
        <w:t>оказании населению медицинской помощи по профилю «остеопатия»</w:t>
      </w:r>
      <w:r w:rsidR="0020521A" w:rsidRPr="0020521A">
        <w:rPr>
          <w:color w:val="000000" w:themeColor="text1"/>
        </w:rPr>
        <w:t xml:space="preserve"> </w:t>
      </w:r>
      <w:r w:rsidR="001959B2" w:rsidRPr="0020521A">
        <w:rPr>
          <w:color w:val="000000" w:themeColor="text1"/>
        </w:rPr>
        <w:t>и в организации подготовки врачей-остеопатов</w:t>
      </w:r>
    </w:p>
    <w:p w14:paraId="263562D9" w14:textId="77777777" w:rsidR="003C547A" w:rsidRPr="0020521A" w:rsidRDefault="00F978A0">
      <w:pPr>
        <w:pStyle w:val="a6"/>
        <w:numPr>
          <w:ilvl w:val="0"/>
          <w:numId w:val="3"/>
        </w:numPr>
        <w:shd w:val="clear" w:color="auto" w:fill="auto"/>
        <w:tabs>
          <w:tab w:val="left" w:pos="735"/>
        </w:tabs>
        <w:ind w:left="20"/>
        <w:rPr>
          <w:color w:val="000000" w:themeColor="text1"/>
        </w:rPr>
      </w:pPr>
      <w:r w:rsidRPr="0020521A">
        <w:rPr>
          <w:color w:val="000000" w:themeColor="text1"/>
        </w:rPr>
        <w:t>Задачи Премии:</w:t>
      </w:r>
    </w:p>
    <w:p w14:paraId="691DD694" w14:textId="77777777" w:rsidR="003C547A" w:rsidRPr="0020521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50"/>
        </w:tabs>
        <w:ind w:left="20"/>
        <w:rPr>
          <w:color w:val="000000" w:themeColor="text1"/>
        </w:rPr>
      </w:pPr>
      <w:r w:rsidRPr="0020521A">
        <w:rPr>
          <w:color w:val="000000" w:themeColor="text1"/>
        </w:rPr>
        <w:t xml:space="preserve">объединение профессионального сообщества </w:t>
      </w:r>
      <w:r w:rsidR="001959B2" w:rsidRPr="0020521A">
        <w:rPr>
          <w:color w:val="000000" w:themeColor="text1"/>
        </w:rPr>
        <w:t>врачей-остеопатов</w:t>
      </w:r>
      <w:r w:rsidRPr="0020521A">
        <w:rPr>
          <w:color w:val="000000" w:themeColor="text1"/>
        </w:rPr>
        <w:t>;</w:t>
      </w:r>
    </w:p>
    <w:p w14:paraId="38BDCB00" w14:textId="77777777" w:rsidR="003C547A" w:rsidRPr="0020521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  <w:rPr>
          <w:color w:val="000000" w:themeColor="text1"/>
        </w:rPr>
      </w:pPr>
      <w:r w:rsidRPr="0020521A">
        <w:rPr>
          <w:color w:val="000000" w:themeColor="text1"/>
        </w:rPr>
        <w:t>масштабирование эффективных решений</w:t>
      </w:r>
      <w:r w:rsidR="004459E9" w:rsidRPr="0020521A">
        <w:rPr>
          <w:color w:val="000000" w:themeColor="text1"/>
        </w:rPr>
        <w:t xml:space="preserve"> </w:t>
      </w:r>
      <w:r w:rsidR="001D269C" w:rsidRPr="0020521A">
        <w:rPr>
          <w:color w:val="000000" w:themeColor="text1"/>
        </w:rPr>
        <w:t xml:space="preserve">по оказанию медицинской помощи по профилю «остеопатия» </w:t>
      </w:r>
      <w:r w:rsidR="00490D70" w:rsidRPr="0020521A">
        <w:rPr>
          <w:color w:val="000000" w:themeColor="text1"/>
        </w:rPr>
        <w:t>и организации</w:t>
      </w:r>
      <w:r w:rsidR="001D269C" w:rsidRPr="0020521A">
        <w:rPr>
          <w:color w:val="000000" w:themeColor="text1"/>
        </w:rPr>
        <w:t xml:space="preserve"> подготовки врачей-остеопатов</w:t>
      </w:r>
      <w:r w:rsidRPr="0020521A">
        <w:rPr>
          <w:color w:val="000000" w:themeColor="text1"/>
        </w:rPr>
        <w:t>;</w:t>
      </w:r>
    </w:p>
    <w:p w14:paraId="642193AB" w14:textId="77777777" w:rsidR="003C547A" w:rsidRPr="0020521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  <w:rPr>
          <w:color w:val="000000" w:themeColor="text1"/>
        </w:rPr>
      </w:pPr>
      <w:r w:rsidRPr="0020521A">
        <w:rPr>
          <w:color w:val="000000" w:themeColor="text1"/>
        </w:rPr>
        <w:t xml:space="preserve">популяризация </w:t>
      </w:r>
      <w:r w:rsidR="001959B2" w:rsidRPr="0020521A">
        <w:rPr>
          <w:color w:val="000000" w:themeColor="text1"/>
        </w:rPr>
        <w:t xml:space="preserve">достижений и лучших </w:t>
      </w:r>
      <w:r w:rsidR="004459E9" w:rsidRPr="0020521A">
        <w:rPr>
          <w:color w:val="000000" w:themeColor="text1"/>
        </w:rPr>
        <w:t xml:space="preserve">остеопатических </w:t>
      </w:r>
      <w:r w:rsidR="001959B2" w:rsidRPr="0020521A">
        <w:rPr>
          <w:color w:val="000000" w:themeColor="text1"/>
        </w:rPr>
        <w:t>практик</w:t>
      </w:r>
      <w:r w:rsidRPr="0020521A">
        <w:rPr>
          <w:color w:val="000000" w:themeColor="text1"/>
        </w:rPr>
        <w:t>;</w:t>
      </w:r>
    </w:p>
    <w:p w14:paraId="772AEAB3" w14:textId="77777777" w:rsidR="003C547A" w:rsidRPr="0020521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  <w:rPr>
          <w:color w:val="000000" w:themeColor="text1"/>
        </w:rPr>
      </w:pPr>
      <w:r w:rsidRPr="0020521A">
        <w:rPr>
          <w:color w:val="000000" w:themeColor="text1"/>
        </w:rPr>
        <w:t>повышение престижа специальности «О</w:t>
      </w:r>
      <w:r w:rsidR="001959B2" w:rsidRPr="0020521A">
        <w:rPr>
          <w:color w:val="000000" w:themeColor="text1"/>
        </w:rPr>
        <w:t>стеопат</w:t>
      </w:r>
      <w:r w:rsidRPr="0020521A">
        <w:rPr>
          <w:color w:val="000000" w:themeColor="text1"/>
        </w:rPr>
        <w:t>ия»;</w:t>
      </w:r>
    </w:p>
    <w:p w14:paraId="447ABE3A" w14:textId="77777777" w:rsidR="003C547A" w:rsidRPr="0020521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255"/>
        </w:tabs>
        <w:ind w:left="20" w:right="40"/>
        <w:rPr>
          <w:color w:val="000000" w:themeColor="text1"/>
        </w:rPr>
      </w:pPr>
      <w:r w:rsidRPr="0020521A">
        <w:rPr>
          <w:color w:val="000000" w:themeColor="text1"/>
        </w:rPr>
        <w:t xml:space="preserve">получение общественного признания достижений и заслуг </w:t>
      </w:r>
      <w:r w:rsidR="001959B2" w:rsidRPr="0020521A">
        <w:rPr>
          <w:color w:val="000000" w:themeColor="text1"/>
        </w:rPr>
        <w:t>врачей</w:t>
      </w:r>
      <w:r w:rsidR="004459E9" w:rsidRPr="0020521A">
        <w:rPr>
          <w:color w:val="000000" w:themeColor="text1"/>
        </w:rPr>
        <w:t xml:space="preserve"> </w:t>
      </w:r>
      <w:r w:rsidR="001959B2" w:rsidRPr="0020521A">
        <w:rPr>
          <w:color w:val="000000" w:themeColor="text1"/>
        </w:rPr>
        <w:t>остеопатов</w:t>
      </w:r>
      <w:r w:rsidR="004D32EE" w:rsidRPr="0020521A">
        <w:rPr>
          <w:color w:val="000000" w:themeColor="text1"/>
        </w:rPr>
        <w:t xml:space="preserve"> и остеопатических клиник.</w:t>
      </w:r>
    </w:p>
    <w:p w14:paraId="33E091CF" w14:textId="77777777" w:rsidR="001959B2" w:rsidRDefault="001959B2" w:rsidP="00E02049">
      <w:pPr>
        <w:pStyle w:val="a6"/>
        <w:shd w:val="clear" w:color="auto" w:fill="auto"/>
        <w:tabs>
          <w:tab w:val="left" w:pos="255"/>
        </w:tabs>
        <w:ind w:left="20" w:right="40"/>
      </w:pPr>
    </w:p>
    <w:p w14:paraId="49468AC4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2440"/>
        <w:jc w:val="left"/>
      </w:pPr>
      <w:bookmarkStart w:id="3" w:name="bookmark3"/>
      <w:r>
        <w:rPr>
          <w:rStyle w:val="13"/>
          <w:b/>
          <w:bCs/>
        </w:rPr>
        <w:t>3. Структура управления Премии</w:t>
      </w:r>
      <w:bookmarkEnd w:id="3"/>
    </w:p>
    <w:p w14:paraId="32464F81" w14:textId="77777777" w:rsidR="003C547A" w:rsidRDefault="00F978A0">
      <w:pPr>
        <w:pStyle w:val="a6"/>
        <w:shd w:val="clear" w:color="auto" w:fill="auto"/>
        <w:ind w:left="20" w:right="20"/>
      </w:pPr>
      <w:r>
        <w:t>3.1. Руководство организацией и проведением Премии осуществляет Организационный комитет Премии (далее - Оргкомитет) и Экспертный совет.</w:t>
      </w:r>
    </w:p>
    <w:p w14:paraId="4E64DA95" w14:textId="77777777" w:rsidR="003C547A" w:rsidRDefault="00F978A0">
      <w:pPr>
        <w:pStyle w:val="a6"/>
        <w:numPr>
          <w:ilvl w:val="0"/>
          <w:numId w:val="4"/>
        </w:numPr>
        <w:shd w:val="clear" w:color="auto" w:fill="auto"/>
        <w:tabs>
          <w:tab w:val="left" w:pos="721"/>
        </w:tabs>
        <w:ind w:left="20"/>
      </w:pPr>
      <w:r>
        <w:t>Оргкомитет осуществляет:</w:t>
      </w:r>
    </w:p>
    <w:p w14:paraId="0E22745A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</w:pPr>
      <w:r>
        <w:t>руководство организацией и проведением Премии;</w:t>
      </w:r>
    </w:p>
    <w:p w14:paraId="5AD65B96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</w:pPr>
      <w:r>
        <w:t>подготовку нормативных актов по вопросам организации и проведения Премии;</w:t>
      </w:r>
    </w:p>
    <w:p w14:paraId="6C8480DA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</w:pPr>
      <w:r>
        <w:t>прием документов о выдвижении на соискание Премии;</w:t>
      </w:r>
    </w:p>
    <w:p w14:paraId="32501299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50"/>
        </w:tabs>
        <w:ind w:left="20"/>
      </w:pPr>
      <w:r>
        <w:t>оформление, разработку и утверждение перечня номинаций Премии;</w:t>
      </w:r>
    </w:p>
    <w:p w14:paraId="44E64489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50"/>
        </w:tabs>
        <w:ind w:left="20"/>
      </w:pPr>
      <w:r>
        <w:t>определение графика проведения мероприятий;</w:t>
      </w:r>
    </w:p>
    <w:p w14:paraId="50E00426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50"/>
        </w:tabs>
        <w:ind w:left="20"/>
      </w:pPr>
      <w:r>
        <w:lastRenderedPageBreak/>
        <w:t>определение порядка подведения итогов и оглашения результатов Премии;</w:t>
      </w:r>
    </w:p>
    <w:p w14:paraId="3D0C117A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50"/>
        </w:tabs>
        <w:ind w:left="20"/>
      </w:pPr>
      <w:r>
        <w:t>организацию и проведение церемонии подведения итогов Премии;</w:t>
      </w:r>
    </w:p>
    <w:p w14:paraId="13074FD6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45"/>
        </w:tabs>
        <w:ind w:left="20"/>
      </w:pPr>
      <w:r>
        <w:t>информационное сопровождение мероприятий Премии;</w:t>
      </w:r>
    </w:p>
    <w:p w14:paraId="1A8E8868" w14:textId="77777777" w:rsidR="003C547A" w:rsidRDefault="00F978A0">
      <w:pPr>
        <w:pStyle w:val="a6"/>
        <w:numPr>
          <w:ilvl w:val="0"/>
          <w:numId w:val="4"/>
        </w:numPr>
        <w:shd w:val="clear" w:color="auto" w:fill="auto"/>
        <w:tabs>
          <w:tab w:val="left" w:pos="668"/>
        </w:tabs>
        <w:ind w:left="20" w:right="20"/>
      </w:pPr>
      <w:r>
        <w:t>Оргкомитет оставляет за собой право без согласия Номинанта добавлять новые или отменять существующие Номинации, а также объединять их или изменять наименования номинаций.</w:t>
      </w:r>
    </w:p>
    <w:p w14:paraId="6913B214" w14:textId="77777777" w:rsidR="003C547A" w:rsidRDefault="00F978A0">
      <w:pPr>
        <w:pStyle w:val="a6"/>
        <w:shd w:val="clear" w:color="auto" w:fill="auto"/>
        <w:ind w:left="20"/>
      </w:pPr>
      <w:r>
        <w:t>3.1.2. Экспертный совет осуществляет:</w:t>
      </w:r>
    </w:p>
    <w:p w14:paraId="33A3A13A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98"/>
        </w:tabs>
        <w:ind w:left="20" w:right="20"/>
      </w:pPr>
      <w:r>
        <w:t xml:space="preserve">проведение квалификационной экспертной оценки </w:t>
      </w:r>
      <w:r w:rsidR="00120EFF">
        <w:t>заявок</w:t>
      </w:r>
      <w:r>
        <w:t>, представленных на соискание Премии;</w:t>
      </w:r>
    </w:p>
    <w:p w14:paraId="276D007E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93"/>
        </w:tabs>
        <w:ind w:left="20" w:right="20"/>
      </w:pPr>
      <w:r>
        <w:t xml:space="preserve">рассмотрение представленных в Экспертный совет материалов и отбор </w:t>
      </w:r>
      <w:r w:rsidR="00120EFF">
        <w:t>заявок</w:t>
      </w:r>
      <w:r>
        <w:t xml:space="preserve"> номинантов Премии по соответствию критериям оценки, определённых настоящим Положением;</w:t>
      </w:r>
    </w:p>
    <w:p w14:paraId="1BB8B41F" w14:textId="77777777" w:rsidR="003C547A" w:rsidRDefault="00F978A0">
      <w:pPr>
        <w:pStyle w:val="a6"/>
        <w:numPr>
          <w:ilvl w:val="0"/>
          <w:numId w:val="2"/>
        </w:numPr>
        <w:shd w:val="clear" w:color="auto" w:fill="auto"/>
        <w:tabs>
          <w:tab w:val="left" w:pos="150"/>
        </w:tabs>
        <w:spacing w:after="240"/>
        <w:ind w:left="20"/>
      </w:pPr>
      <w:r>
        <w:t>окончательное утверждение лауреатов Премии.</w:t>
      </w:r>
    </w:p>
    <w:p w14:paraId="17E2D4A4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2440"/>
        <w:jc w:val="left"/>
      </w:pPr>
      <w:bookmarkStart w:id="4" w:name="bookmark4"/>
      <w:r>
        <w:rPr>
          <w:rStyle w:val="13"/>
          <w:b/>
          <w:bCs/>
        </w:rPr>
        <w:t>4. Порядок проведения Премии</w:t>
      </w:r>
      <w:bookmarkEnd w:id="4"/>
    </w:p>
    <w:p w14:paraId="74046713" w14:textId="77777777" w:rsidR="003C547A" w:rsidRDefault="00F978A0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</w:pPr>
      <w:r>
        <w:t xml:space="preserve">Объявление о начале приёма работ на соискание Премии осуществляется путём опубликования информации о Премии на официальном сайте </w:t>
      </w:r>
      <w:r w:rsidR="00E02049">
        <w:t xml:space="preserve">ОСТЕОПАТИЯ РОССИИ (https://www.osteopathy-official.ru/)</w:t>
      </w:r>
      <w:r>
        <w:t>.</w:t>
      </w:r>
    </w:p>
    <w:p w14:paraId="67F33963" w14:textId="77777777" w:rsidR="00F90237" w:rsidRDefault="00F90237" w:rsidP="00F90237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/>
      </w:pPr>
      <w:r>
        <w:t xml:space="preserve">Отбор и награждение лауреатов Премии проводится в </w:t>
      </w:r>
      <w:r w:rsidR="00A00257">
        <w:t>пять этапов</w:t>
      </w:r>
      <w:r>
        <w:t>. Сроки проведения этапов определены в Приложении 2.</w:t>
      </w:r>
    </w:p>
    <w:p w14:paraId="78ED83F9" w14:textId="77777777" w:rsidR="003C547A" w:rsidRDefault="004459E9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</w:pPr>
      <w:r w:rsidRPr="00A00257">
        <w:rPr>
          <w:b/>
          <w:bCs/>
          <w:color w:val="000000" w:themeColor="text1"/>
        </w:rPr>
        <w:t>Первый этап</w:t>
      </w:r>
      <w:r w:rsidR="00A00257" w:rsidRPr="00A00257">
        <w:rPr>
          <w:b/>
          <w:bCs/>
          <w:color w:val="000000" w:themeColor="text1"/>
        </w:rPr>
        <w:t xml:space="preserve"> - региональный</w:t>
      </w:r>
      <w:r w:rsidRPr="00A00257">
        <w:rPr>
          <w:color w:val="000000" w:themeColor="text1"/>
        </w:rPr>
        <w:t xml:space="preserve"> -</w:t>
      </w:r>
      <w:r w:rsidR="00F90237" w:rsidRPr="00A00257">
        <w:rPr>
          <w:color w:val="000000" w:themeColor="text1"/>
        </w:rPr>
        <w:t xml:space="preserve"> в</w:t>
      </w:r>
      <w:r w:rsidR="00F978A0" w:rsidRPr="00A00257">
        <w:rPr>
          <w:color w:val="000000" w:themeColor="text1"/>
        </w:rPr>
        <w:t xml:space="preserve">ыдвижение кандидатур на соискание Премии для </w:t>
      </w:r>
      <w:r w:rsidR="00F978A0">
        <w:t>каждой из представленных номинаций осуществляется лично заявителем или организацией.</w:t>
      </w:r>
    </w:p>
    <w:p w14:paraId="4AECCEB5" w14:textId="77777777" w:rsidR="003C547A" w:rsidRDefault="00F978A0" w:rsidP="00A00257">
      <w:pPr>
        <w:pStyle w:val="a6"/>
        <w:shd w:val="clear" w:color="auto" w:fill="auto"/>
        <w:tabs>
          <w:tab w:val="left" w:pos="735"/>
        </w:tabs>
        <w:ind w:left="20" w:right="20"/>
      </w:pPr>
      <w:r>
        <w:t>Заявители могут подать заявку на участие только в одну из предложенных номинаций.</w:t>
      </w:r>
      <w:r w:rsidR="00E152D7">
        <w:t xml:space="preserve"> Образец заявки представлен в Приложении 1.</w:t>
      </w:r>
    </w:p>
    <w:p w14:paraId="79C2DB21" w14:textId="77777777" w:rsidR="003C547A" w:rsidRDefault="00F90237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</w:pPr>
      <w:r w:rsidRPr="004459E9">
        <w:rPr>
          <w:b/>
          <w:bCs/>
        </w:rPr>
        <w:t>Второ</w:t>
      </w:r>
      <w:r w:rsidR="00F978A0" w:rsidRPr="004459E9">
        <w:rPr>
          <w:b/>
          <w:bCs/>
        </w:rPr>
        <w:t>й этап</w:t>
      </w:r>
      <w:r w:rsidR="00F978A0">
        <w:t xml:space="preserve"> </w:t>
      </w:r>
      <w:r w:rsidR="00E02049">
        <w:t>–</w:t>
      </w:r>
      <w:r w:rsidR="00F978A0">
        <w:t xml:space="preserve"> </w:t>
      </w:r>
      <w:r w:rsidR="00E02049">
        <w:t xml:space="preserve">рассмотрение заявок </w:t>
      </w:r>
      <w:r w:rsidR="00F978A0">
        <w:t xml:space="preserve">номинантов </w:t>
      </w:r>
      <w:r w:rsidR="00E02049">
        <w:t>Экспертным советом на соответствие критериям Премии</w:t>
      </w:r>
      <w:r w:rsidR="00F978A0">
        <w:t xml:space="preserve">. Номинанты, </w:t>
      </w:r>
      <w:r w:rsidR="00E02049">
        <w:t>соответствующие критериям</w:t>
      </w:r>
      <w:r w:rsidR="00F978A0">
        <w:t xml:space="preserve">, переходят в </w:t>
      </w:r>
      <w:r w:rsidR="004D32EE">
        <w:t>третий</w:t>
      </w:r>
      <w:r w:rsidR="00F978A0">
        <w:t xml:space="preserve"> этап.</w:t>
      </w:r>
    </w:p>
    <w:p w14:paraId="435D77F9" w14:textId="77777777" w:rsidR="00A00257" w:rsidRDefault="00F90237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</w:pPr>
      <w:r w:rsidRPr="004459E9">
        <w:rPr>
          <w:b/>
          <w:bCs/>
        </w:rPr>
        <w:t>Трети</w:t>
      </w:r>
      <w:r w:rsidR="00F978A0" w:rsidRPr="004459E9">
        <w:rPr>
          <w:b/>
          <w:bCs/>
        </w:rPr>
        <w:t>й этап</w:t>
      </w:r>
      <w:r w:rsidR="00F978A0">
        <w:t xml:space="preserve"> </w:t>
      </w:r>
      <w:r w:rsidR="00A00257">
        <w:t>–</w:t>
      </w:r>
      <w:r w:rsidR="00F978A0">
        <w:t xml:space="preserve"> </w:t>
      </w:r>
      <w:r w:rsidR="00A00257">
        <w:t>определение победителей в номинациях в межрегиональных объединениях – лауреатов региональной премии, набравших наибольшее количество баллов по результатам работы членов Экспертного совета в каждом представленном регионе.</w:t>
      </w:r>
    </w:p>
    <w:p w14:paraId="73D07660" w14:textId="4A7F7038" w:rsidR="003C547A" w:rsidRDefault="00A00257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  <w:rPr>
          <w:color w:val="000000" w:themeColor="text1"/>
        </w:rPr>
      </w:pPr>
      <w:r w:rsidRPr="00A00257">
        <w:rPr>
          <w:b/>
          <w:bCs/>
          <w:color w:val="000000" w:themeColor="text1"/>
        </w:rPr>
        <w:t xml:space="preserve">Четвертый этап </w:t>
      </w:r>
      <w:r w:rsidRPr="00A00257">
        <w:rPr>
          <w:color w:val="000000" w:themeColor="text1"/>
        </w:rPr>
        <w:t>– отбор среди лауреатов регионов для участия в Премии «ЛИДЕРЫ ОСТЕОПАТИИ РОССИИ».</w:t>
      </w:r>
      <w:r w:rsidR="00533ACF" w:rsidRPr="00A00257">
        <w:rPr>
          <w:color w:val="000000" w:themeColor="text1"/>
        </w:rPr>
        <w:t xml:space="preserve"> </w:t>
      </w:r>
    </w:p>
    <w:p w14:paraId="1F5A48CC" w14:textId="77777777" w:rsidR="00A00257" w:rsidRPr="00A00257" w:rsidRDefault="00A00257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Пятый этап </w:t>
      </w:r>
      <w:r>
        <w:rPr>
          <w:color w:val="000000" w:themeColor="text1"/>
        </w:rPr>
        <w:t xml:space="preserve">– Церемония награждения лауреатов в рамках ежегодного конгресса </w:t>
      </w:r>
      <w:r>
        <w:t>«</w:t>
      </w:r>
      <w:r w:rsidRPr="001959B2">
        <w:t>OSTEOPATHY OPEN</w:t>
      </w:r>
      <w:r>
        <w:t>».</w:t>
      </w:r>
    </w:p>
    <w:p w14:paraId="65A7809D" w14:textId="77777777" w:rsidR="003C547A" w:rsidRPr="00A00257" w:rsidRDefault="00F978A0">
      <w:pPr>
        <w:pStyle w:val="a6"/>
        <w:numPr>
          <w:ilvl w:val="0"/>
          <w:numId w:val="5"/>
        </w:numPr>
        <w:shd w:val="clear" w:color="auto" w:fill="auto"/>
        <w:tabs>
          <w:tab w:val="left" w:pos="735"/>
        </w:tabs>
        <w:ind w:left="20" w:right="20"/>
        <w:rPr>
          <w:color w:val="000000" w:themeColor="text1"/>
        </w:rPr>
      </w:pPr>
      <w:r>
        <w:t xml:space="preserve">Критерии оценки </w:t>
      </w:r>
      <w:r w:rsidR="00E02049">
        <w:t>достижений по каждой номинации</w:t>
      </w:r>
      <w:r>
        <w:t xml:space="preserve"> определены настоящим Положением</w:t>
      </w:r>
      <w:r w:rsidR="00E02049">
        <w:t xml:space="preserve"> (Приложение </w:t>
      </w:r>
      <w:r w:rsidR="00E152D7">
        <w:t>3</w:t>
      </w:r>
      <w:r w:rsidR="00E02049">
        <w:t>)</w:t>
      </w:r>
      <w:r w:rsidR="00E152D7">
        <w:t xml:space="preserve"> и предполагают общие подходы при оценивании достижений</w:t>
      </w:r>
      <w:r w:rsidR="00533ACF">
        <w:t xml:space="preserve"> </w:t>
      </w:r>
      <w:r w:rsidR="00533ACF" w:rsidRPr="00A00257">
        <w:rPr>
          <w:color w:val="000000" w:themeColor="text1"/>
        </w:rPr>
        <w:t>по предложенной системе оценки (баллы)</w:t>
      </w:r>
      <w:r w:rsidRPr="00A00257">
        <w:rPr>
          <w:color w:val="000000" w:themeColor="text1"/>
        </w:rPr>
        <w:t>:</w:t>
      </w:r>
    </w:p>
    <w:p w14:paraId="65FE0450" w14:textId="77777777" w:rsidR="003C547A" w:rsidRDefault="00F978A0">
      <w:pPr>
        <w:pStyle w:val="a6"/>
        <w:numPr>
          <w:ilvl w:val="0"/>
          <w:numId w:val="6"/>
        </w:numPr>
        <w:shd w:val="clear" w:color="auto" w:fill="auto"/>
        <w:tabs>
          <w:tab w:val="left" w:pos="730"/>
        </w:tabs>
        <w:ind w:left="20"/>
      </w:pPr>
      <w:r>
        <w:t xml:space="preserve">общественная значимость </w:t>
      </w:r>
      <w:r w:rsidR="00E02049">
        <w:t>деятельности</w:t>
      </w:r>
      <w:r>
        <w:t>;</w:t>
      </w:r>
    </w:p>
    <w:p w14:paraId="5CF865E0" w14:textId="77777777" w:rsidR="003C547A" w:rsidRDefault="00F978A0">
      <w:pPr>
        <w:pStyle w:val="a6"/>
        <w:numPr>
          <w:ilvl w:val="0"/>
          <w:numId w:val="6"/>
        </w:numPr>
        <w:shd w:val="clear" w:color="auto" w:fill="auto"/>
        <w:tabs>
          <w:tab w:val="left" w:pos="721"/>
        </w:tabs>
        <w:spacing w:line="288" w:lineRule="exact"/>
        <w:ind w:left="20"/>
      </w:pPr>
      <w:r>
        <w:t>достигнуты</w:t>
      </w:r>
      <w:r w:rsidR="00E02049">
        <w:t>е</w:t>
      </w:r>
      <w:r>
        <w:t xml:space="preserve"> результат</w:t>
      </w:r>
      <w:r w:rsidR="00E02049">
        <w:t>ы</w:t>
      </w:r>
      <w:r>
        <w:t>;</w:t>
      </w:r>
    </w:p>
    <w:p w14:paraId="40692308" w14:textId="77777777" w:rsidR="003C547A" w:rsidRDefault="00F978A0">
      <w:pPr>
        <w:pStyle w:val="a6"/>
        <w:numPr>
          <w:ilvl w:val="0"/>
          <w:numId w:val="6"/>
        </w:numPr>
        <w:shd w:val="clear" w:color="auto" w:fill="auto"/>
        <w:tabs>
          <w:tab w:val="left" w:pos="726"/>
        </w:tabs>
        <w:spacing w:line="288" w:lineRule="exact"/>
        <w:ind w:left="20"/>
      </w:pPr>
      <w:r>
        <w:t>масштабируемость проекта;</w:t>
      </w:r>
      <w:r w:rsidR="00533ACF" w:rsidRPr="00533ACF">
        <w:t xml:space="preserve"> </w:t>
      </w:r>
    </w:p>
    <w:p w14:paraId="1C71CFE3" w14:textId="77777777" w:rsidR="003C547A" w:rsidRDefault="00F978A0">
      <w:pPr>
        <w:pStyle w:val="a6"/>
        <w:numPr>
          <w:ilvl w:val="0"/>
          <w:numId w:val="6"/>
        </w:numPr>
        <w:shd w:val="clear" w:color="auto" w:fill="auto"/>
        <w:tabs>
          <w:tab w:val="left" w:pos="730"/>
        </w:tabs>
        <w:spacing w:line="288" w:lineRule="exact"/>
        <w:ind w:left="20"/>
      </w:pPr>
      <w:r>
        <w:t>оригинальные креативные решения;</w:t>
      </w:r>
    </w:p>
    <w:p w14:paraId="5540F31B" w14:textId="77777777" w:rsidR="003C547A" w:rsidRDefault="00F978A0">
      <w:pPr>
        <w:pStyle w:val="a6"/>
        <w:numPr>
          <w:ilvl w:val="0"/>
          <w:numId w:val="6"/>
        </w:numPr>
        <w:shd w:val="clear" w:color="auto" w:fill="auto"/>
        <w:tabs>
          <w:tab w:val="left" w:pos="726"/>
        </w:tabs>
        <w:spacing w:line="288" w:lineRule="exact"/>
        <w:ind w:left="20"/>
      </w:pPr>
      <w:r>
        <w:t>инновационность проекта;</w:t>
      </w:r>
    </w:p>
    <w:p w14:paraId="37BB4320" w14:textId="77777777" w:rsidR="003C547A" w:rsidRDefault="00F978A0">
      <w:pPr>
        <w:pStyle w:val="a6"/>
        <w:numPr>
          <w:ilvl w:val="0"/>
          <w:numId w:val="6"/>
        </w:numPr>
        <w:shd w:val="clear" w:color="auto" w:fill="auto"/>
        <w:tabs>
          <w:tab w:val="left" w:pos="726"/>
        </w:tabs>
        <w:spacing w:line="288" w:lineRule="exact"/>
        <w:ind w:left="20"/>
      </w:pPr>
      <w:r>
        <w:t>новизна и уникальность.</w:t>
      </w:r>
    </w:p>
    <w:p w14:paraId="260B072E" w14:textId="1600F1C8" w:rsidR="00D44177" w:rsidRPr="00CE18B9" w:rsidRDefault="00D44177" w:rsidP="00D44177">
      <w:pPr>
        <w:pStyle w:val="a6"/>
        <w:shd w:val="clear" w:color="auto" w:fill="auto"/>
        <w:spacing w:line="283" w:lineRule="exact"/>
        <w:ind w:left="20" w:right="20"/>
        <w:rPr>
          <w:color w:val="000000" w:themeColor="text1"/>
        </w:rPr>
      </w:pPr>
      <w:r>
        <w:t xml:space="preserve">4.9. Информация о </w:t>
      </w:r>
      <w:r w:rsidR="00A00257">
        <w:t>лауреатах Премии регионов и лауреатах Премии</w:t>
      </w:r>
      <w:r>
        <w:t xml:space="preserve"> «</w:t>
      </w:r>
      <w:r w:rsidR="00442F0A">
        <w:t xml:space="preserve">ЛИДЕРЫ </w:t>
      </w:r>
      <w:r w:rsidRPr="00CE18B9">
        <w:rPr>
          <w:color w:val="000000" w:themeColor="text1"/>
        </w:rPr>
        <w:t>ОСТЕОПАТИ</w:t>
      </w:r>
      <w:r w:rsidR="00442F0A" w:rsidRPr="00CE18B9">
        <w:rPr>
          <w:color w:val="000000" w:themeColor="text1"/>
        </w:rPr>
        <w:t>И</w:t>
      </w:r>
      <w:r w:rsidRPr="00CE18B9">
        <w:rPr>
          <w:color w:val="000000" w:themeColor="text1"/>
        </w:rPr>
        <w:t xml:space="preserve"> Р</w:t>
      </w:r>
      <w:r w:rsidR="00442F0A" w:rsidRPr="00CE18B9">
        <w:rPr>
          <w:color w:val="000000" w:themeColor="text1"/>
        </w:rPr>
        <w:t>О</w:t>
      </w:r>
      <w:r w:rsidRPr="00CE18B9">
        <w:rPr>
          <w:color w:val="000000" w:themeColor="text1"/>
        </w:rPr>
        <w:t>С</w:t>
      </w:r>
      <w:r w:rsidR="00442F0A" w:rsidRPr="00CE18B9">
        <w:rPr>
          <w:color w:val="000000" w:themeColor="text1"/>
        </w:rPr>
        <w:t>СИ</w:t>
      </w:r>
      <w:r w:rsidRPr="00CE18B9">
        <w:rPr>
          <w:color w:val="000000" w:themeColor="text1"/>
        </w:rPr>
        <w:t>И»</w:t>
      </w:r>
      <w:r w:rsidR="00A00257" w:rsidRPr="00CE18B9">
        <w:rPr>
          <w:color w:val="000000" w:themeColor="text1"/>
        </w:rPr>
        <w:t xml:space="preserve"> размещается на сайте ОСТЕОПАТИЯ РОССИИ (https://www.osteopathy-official.ru/).</w:t>
      </w:r>
    </w:p>
    <w:p w14:paraId="101F4069" w14:textId="77777777" w:rsidR="00D44177" w:rsidRPr="00CE18B9" w:rsidRDefault="00D44177" w:rsidP="00D44177">
      <w:pPr>
        <w:pStyle w:val="a6"/>
        <w:shd w:val="clear" w:color="auto" w:fill="auto"/>
        <w:spacing w:line="283" w:lineRule="exact"/>
        <w:ind w:left="20" w:right="20"/>
        <w:rPr>
          <w:color w:val="000000" w:themeColor="text1"/>
        </w:rPr>
      </w:pPr>
      <w:r w:rsidRPr="00CE18B9">
        <w:rPr>
          <w:color w:val="000000" w:themeColor="text1"/>
        </w:rPr>
        <w:t>4.10. Лауреатам Премии в каждой из номинаций</w:t>
      </w:r>
      <w:r w:rsidR="00533ACF" w:rsidRPr="00CE18B9">
        <w:rPr>
          <w:color w:val="000000" w:themeColor="text1"/>
        </w:rPr>
        <w:t xml:space="preserve"> в регионе</w:t>
      </w:r>
      <w:r w:rsidRPr="00CE18B9">
        <w:rPr>
          <w:color w:val="000000" w:themeColor="text1"/>
        </w:rPr>
        <w:t xml:space="preserve"> вруча</w:t>
      </w:r>
      <w:r w:rsidR="00533ACF" w:rsidRPr="00CE18B9">
        <w:rPr>
          <w:color w:val="000000" w:themeColor="text1"/>
        </w:rPr>
        <w:t>ю</w:t>
      </w:r>
      <w:r w:rsidRPr="00CE18B9">
        <w:rPr>
          <w:color w:val="000000" w:themeColor="text1"/>
        </w:rPr>
        <w:t xml:space="preserve">тся дипломы. </w:t>
      </w:r>
    </w:p>
    <w:p w14:paraId="19F6C7AD" w14:textId="77777777" w:rsidR="00533ACF" w:rsidRPr="00CE18B9" w:rsidRDefault="00533ACF" w:rsidP="00D44177">
      <w:pPr>
        <w:pStyle w:val="a6"/>
        <w:shd w:val="clear" w:color="auto" w:fill="auto"/>
        <w:spacing w:line="283" w:lineRule="exact"/>
        <w:ind w:left="20" w:right="20"/>
        <w:rPr>
          <w:color w:val="000000" w:themeColor="text1"/>
        </w:rPr>
      </w:pPr>
      <w:r w:rsidRPr="00CE18B9">
        <w:rPr>
          <w:color w:val="000000" w:themeColor="text1"/>
        </w:rPr>
        <w:t>4.11. Лауреатам Премии в каждой из номинаций по России вручается статуэтка Премии.</w:t>
      </w:r>
    </w:p>
    <w:p w14:paraId="2B56EEEC" w14:textId="77777777" w:rsidR="00D44177" w:rsidRDefault="00D44177" w:rsidP="00D44177">
      <w:pPr>
        <w:pStyle w:val="a6"/>
        <w:shd w:val="clear" w:color="auto" w:fill="auto"/>
        <w:spacing w:line="283" w:lineRule="exact"/>
        <w:ind w:left="20" w:right="20"/>
      </w:pPr>
      <w:r>
        <w:t>4.1</w:t>
      </w:r>
      <w:r w:rsidR="00533ACF">
        <w:t>2</w:t>
      </w:r>
      <w:r>
        <w:t>. Информация о лауреатах Премии публикуется в «Российском остеопатическом журнале»</w:t>
      </w:r>
    </w:p>
    <w:p w14:paraId="41189A9E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3520"/>
        <w:jc w:val="left"/>
      </w:pPr>
      <w:bookmarkStart w:id="5" w:name="bookmark5"/>
      <w:r>
        <w:rPr>
          <w:rStyle w:val="13"/>
          <w:b/>
          <w:bCs/>
        </w:rPr>
        <w:t>5. Номинации</w:t>
      </w:r>
      <w:bookmarkEnd w:id="5"/>
    </w:p>
    <w:p w14:paraId="67F072CB" w14:textId="77777777" w:rsidR="003C547A" w:rsidRDefault="00F978A0">
      <w:pPr>
        <w:pStyle w:val="a6"/>
        <w:numPr>
          <w:ilvl w:val="0"/>
          <w:numId w:val="7"/>
        </w:numPr>
        <w:shd w:val="clear" w:color="auto" w:fill="auto"/>
        <w:tabs>
          <w:tab w:val="left" w:pos="726"/>
        </w:tabs>
        <w:ind w:left="20" w:right="20"/>
      </w:pPr>
      <w:r>
        <w:t>Каждая из номинаций включает тематические рамки и критерии, определенные настоящим Положением.</w:t>
      </w:r>
    </w:p>
    <w:p w14:paraId="0E70B5F5" w14:textId="77777777" w:rsidR="00E152D7" w:rsidRDefault="00E152D7">
      <w:pPr>
        <w:pStyle w:val="a6"/>
        <w:numPr>
          <w:ilvl w:val="0"/>
          <w:numId w:val="7"/>
        </w:numPr>
        <w:shd w:val="clear" w:color="auto" w:fill="auto"/>
        <w:tabs>
          <w:tab w:val="left" w:pos="726"/>
        </w:tabs>
        <w:ind w:left="20" w:right="20"/>
      </w:pPr>
      <w:r>
        <w:t>Перечень номинаций Премии:</w:t>
      </w:r>
    </w:p>
    <w:p w14:paraId="1501342D" w14:textId="77777777" w:rsidR="00E152D7" w:rsidRDefault="00E152D7" w:rsidP="00E152D7">
      <w:pPr>
        <w:pStyle w:val="a6"/>
        <w:numPr>
          <w:ilvl w:val="2"/>
          <w:numId w:val="10"/>
        </w:numPr>
        <w:tabs>
          <w:tab w:val="left" w:pos="726"/>
        </w:tabs>
        <w:ind w:right="20"/>
      </w:pPr>
      <w:r>
        <w:t>Лучшая остеопатическая клиника</w:t>
      </w:r>
      <w:r w:rsidR="00533ACF">
        <w:t xml:space="preserve"> </w:t>
      </w:r>
    </w:p>
    <w:p w14:paraId="6A3B505A" w14:textId="77777777" w:rsidR="00E152D7" w:rsidRDefault="004D32EE" w:rsidP="00E152D7">
      <w:pPr>
        <w:pStyle w:val="a6"/>
        <w:numPr>
          <w:ilvl w:val="2"/>
          <w:numId w:val="10"/>
        </w:numPr>
        <w:shd w:val="clear" w:color="auto" w:fill="auto"/>
        <w:tabs>
          <w:tab w:val="left" w:pos="726"/>
        </w:tabs>
        <w:ind w:right="20"/>
      </w:pPr>
      <w:r>
        <w:lastRenderedPageBreak/>
        <w:t>Лучший врач-остеопат</w:t>
      </w:r>
      <w:r w:rsidR="00533ACF">
        <w:t xml:space="preserve"> </w:t>
      </w:r>
    </w:p>
    <w:p w14:paraId="00867AC5" w14:textId="77777777" w:rsidR="00533ACF" w:rsidRDefault="00CE18B9" w:rsidP="00E152D7">
      <w:pPr>
        <w:pStyle w:val="a6"/>
        <w:numPr>
          <w:ilvl w:val="2"/>
          <w:numId w:val="10"/>
        </w:numPr>
        <w:shd w:val="clear" w:color="auto" w:fill="auto"/>
        <w:tabs>
          <w:tab w:val="left" w:pos="726"/>
        </w:tabs>
        <w:ind w:right="20"/>
      </w:pPr>
      <w:r>
        <w:t>Гордость остеопатии</w:t>
      </w:r>
    </w:p>
    <w:p w14:paraId="42208486" w14:textId="77777777" w:rsidR="00CE18B9" w:rsidRPr="001D269C" w:rsidRDefault="00CE18B9" w:rsidP="00E152D7">
      <w:pPr>
        <w:pStyle w:val="a6"/>
        <w:numPr>
          <w:ilvl w:val="2"/>
          <w:numId w:val="10"/>
        </w:numPr>
        <w:shd w:val="clear" w:color="auto" w:fill="auto"/>
        <w:tabs>
          <w:tab w:val="left" w:pos="726"/>
        </w:tabs>
        <w:ind w:right="20"/>
      </w:pPr>
      <w:r>
        <w:t>За достижения в остеопатическом образовании</w:t>
      </w:r>
    </w:p>
    <w:p w14:paraId="7488E1EB" w14:textId="77777777" w:rsidR="00120EFF" w:rsidRPr="001D269C" w:rsidRDefault="00120EFF" w:rsidP="00120EFF">
      <w:pPr>
        <w:pStyle w:val="a6"/>
        <w:shd w:val="clear" w:color="auto" w:fill="auto"/>
        <w:tabs>
          <w:tab w:val="left" w:pos="726"/>
        </w:tabs>
        <w:ind w:left="1800" w:right="20"/>
      </w:pPr>
    </w:p>
    <w:p w14:paraId="424FE67D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3200"/>
        <w:jc w:val="left"/>
      </w:pPr>
      <w:bookmarkStart w:id="6" w:name="bookmark11"/>
      <w:r>
        <w:rPr>
          <w:rStyle w:val="13"/>
          <w:b/>
          <w:bCs/>
        </w:rPr>
        <w:t>6. Финансирование</w:t>
      </w:r>
      <w:bookmarkEnd w:id="6"/>
    </w:p>
    <w:p w14:paraId="0E4A1577" w14:textId="77777777" w:rsidR="003C547A" w:rsidRDefault="00F978A0">
      <w:pPr>
        <w:pStyle w:val="a6"/>
        <w:shd w:val="clear" w:color="auto" w:fill="auto"/>
        <w:spacing w:after="240"/>
        <w:ind w:left="20" w:right="20"/>
      </w:pPr>
      <w:r>
        <w:t xml:space="preserve">6.1. Финансирование мероприятий Премии, в том числе мероприятия по организации и проведению церемонии подведения итогов Премии, информационному сопровождению Премии осуществляется за счет </w:t>
      </w:r>
      <w:r w:rsidR="00E152D7">
        <w:t xml:space="preserve">средств Российской остеопатической ассоциации и </w:t>
      </w:r>
      <w:r>
        <w:t>спонсорских средств.</w:t>
      </w:r>
    </w:p>
    <w:p w14:paraId="4B2637B8" w14:textId="77777777" w:rsidR="003C547A" w:rsidRDefault="00F978A0">
      <w:pPr>
        <w:pStyle w:val="110"/>
        <w:keepNext/>
        <w:keepLines/>
        <w:shd w:val="clear" w:color="auto" w:fill="auto"/>
        <w:spacing w:after="0" w:line="278" w:lineRule="exact"/>
        <w:ind w:left="2460"/>
        <w:jc w:val="left"/>
      </w:pPr>
      <w:bookmarkStart w:id="7" w:name="bookmark12"/>
      <w:r>
        <w:t>7. Заключительные положения.</w:t>
      </w:r>
      <w:bookmarkEnd w:id="7"/>
    </w:p>
    <w:p w14:paraId="14345E3F" w14:textId="77777777" w:rsidR="003C547A" w:rsidRDefault="00F978A0">
      <w:pPr>
        <w:pStyle w:val="a6"/>
        <w:numPr>
          <w:ilvl w:val="0"/>
          <w:numId w:val="8"/>
        </w:numPr>
        <w:shd w:val="clear" w:color="auto" w:fill="auto"/>
        <w:tabs>
          <w:tab w:val="left" w:pos="730"/>
        </w:tabs>
        <w:ind w:left="20" w:right="20"/>
      </w:pPr>
      <w:r>
        <w:t>Настоящее положение подлежит ежегодному пересмотру с целью актуализации содержания.</w:t>
      </w:r>
    </w:p>
    <w:p w14:paraId="3810468B" w14:textId="2152A441" w:rsidR="003C547A" w:rsidRDefault="00F978A0" w:rsidP="00442F0A">
      <w:pPr>
        <w:pStyle w:val="a6"/>
        <w:numPr>
          <w:ilvl w:val="0"/>
          <w:numId w:val="8"/>
        </w:numPr>
        <w:shd w:val="clear" w:color="auto" w:fill="auto"/>
        <w:tabs>
          <w:tab w:val="left" w:pos="750"/>
        </w:tabs>
        <w:ind w:left="20" w:right="900"/>
      </w:pPr>
      <w:r>
        <w:t>При исполнении настоящего положения</w:t>
      </w:r>
      <w:r w:rsidR="00025188">
        <w:t xml:space="preserve"> </w:t>
      </w:r>
      <w:r>
        <w:t xml:space="preserve">Стороны руководствуются </w:t>
      </w:r>
      <w:r w:rsidR="00442F0A">
        <w:t>д</w:t>
      </w:r>
      <w:r>
        <w:t>ействующим законодательством Российской Федерации.</w:t>
      </w:r>
    </w:p>
    <w:p w14:paraId="636F0A0D" w14:textId="77777777" w:rsid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left"/>
      </w:pPr>
    </w:p>
    <w:p w14:paraId="35E18078" w14:textId="77777777" w:rsid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left"/>
      </w:pPr>
    </w:p>
    <w:p w14:paraId="270A5D14" w14:textId="77777777" w:rsid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left"/>
      </w:pPr>
    </w:p>
    <w:p w14:paraId="53A187CE" w14:textId="77777777" w:rsidR="00A44F37" w:rsidRDefault="00A44F37">
      <w:pPr>
        <w:rPr>
          <w:rFonts w:ascii="Times New Roman" w:hAnsi="Times New Roman" w:cs="Times New Roman"/>
          <w:color w:val="auto"/>
          <w:sz w:val="23"/>
          <w:szCs w:val="23"/>
        </w:rPr>
      </w:pPr>
      <w:r>
        <w:br w:type="page"/>
      </w:r>
    </w:p>
    <w:p w14:paraId="76E3C4DF" w14:textId="77777777" w:rsidR="00A44F37" w:rsidRDefault="00A44F37" w:rsidP="006E504C">
      <w:pPr>
        <w:pStyle w:val="a6"/>
        <w:shd w:val="clear" w:color="auto" w:fill="auto"/>
        <w:tabs>
          <w:tab w:val="left" w:pos="750"/>
          <w:tab w:val="left" w:pos="7797"/>
          <w:tab w:val="left" w:pos="8181"/>
        </w:tabs>
        <w:ind w:right="900"/>
        <w:jc w:val="right"/>
      </w:pPr>
      <w:r>
        <w:lastRenderedPageBreak/>
        <w:t>Приложение 1</w:t>
      </w:r>
    </w:p>
    <w:p w14:paraId="1B049374" w14:textId="77777777" w:rsidR="00A44F37" w:rsidRP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98"/>
        <w:gridCol w:w="6283"/>
      </w:tblGrid>
      <w:tr w:rsidR="00A44F37" w:rsidRPr="00A44F37" w14:paraId="1FB953E5" w14:textId="77777777" w:rsidTr="00A44F37">
        <w:tc>
          <w:tcPr>
            <w:tcW w:w="2943" w:type="dxa"/>
          </w:tcPr>
          <w:p w14:paraId="199986F6" w14:textId="77777777" w:rsidR="00A44F37" w:rsidRPr="00A44F37" w:rsidRDefault="00A44F37" w:rsidP="0018359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54" w:type="dxa"/>
          </w:tcPr>
          <w:p w14:paraId="31DB3939" w14:textId="545F3B2C" w:rsidR="00A44F37" w:rsidRPr="00A44F37" w:rsidRDefault="00A44F37" w:rsidP="00A44F37">
            <w:pPr>
              <w:jc w:val="center"/>
              <w:rPr>
                <w:rFonts w:ascii="Times New Roman" w:hAnsi="Times New Roman" w:cs="Times New Roman"/>
              </w:rPr>
            </w:pPr>
            <w:r w:rsidRPr="00A44F37">
              <w:rPr>
                <w:rFonts w:ascii="Times New Roman" w:hAnsi="Times New Roman" w:cs="Times New Roman"/>
              </w:rPr>
              <w:t xml:space="preserve">Председателю Экспертного </w:t>
            </w:r>
            <w:r w:rsidR="00442F0A" w:rsidRPr="00A44F37">
              <w:rPr>
                <w:rFonts w:ascii="Times New Roman" w:hAnsi="Times New Roman" w:cs="Times New Roman"/>
              </w:rPr>
              <w:t>совета Всероссийской</w:t>
            </w:r>
            <w:r w:rsidRPr="00A44F37">
              <w:rPr>
                <w:rFonts w:ascii="Times New Roman" w:hAnsi="Times New Roman" w:cs="Times New Roman"/>
              </w:rPr>
              <w:t xml:space="preserve"> премии «</w:t>
            </w:r>
            <w:r w:rsidR="00442F0A" w:rsidRPr="00A44F37">
              <w:rPr>
                <w:rFonts w:ascii="Times New Roman" w:hAnsi="Times New Roman" w:cs="Times New Roman"/>
              </w:rPr>
              <w:t xml:space="preserve">ЛИДЕРЫ </w:t>
            </w:r>
            <w:r w:rsidRPr="00A44F37">
              <w:rPr>
                <w:rFonts w:ascii="Times New Roman" w:hAnsi="Times New Roman" w:cs="Times New Roman"/>
              </w:rPr>
              <w:t>ОСТЕОПАТИ</w:t>
            </w:r>
            <w:r w:rsidR="00442F0A">
              <w:rPr>
                <w:rFonts w:ascii="Times New Roman" w:hAnsi="Times New Roman" w:cs="Times New Roman"/>
              </w:rPr>
              <w:t>И</w:t>
            </w:r>
            <w:r w:rsidRPr="00A44F37">
              <w:rPr>
                <w:rFonts w:ascii="Times New Roman" w:hAnsi="Times New Roman" w:cs="Times New Roman"/>
              </w:rPr>
              <w:t xml:space="preserve"> </w:t>
            </w:r>
            <w:r w:rsidR="00442F0A">
              <w:rPr>
                <w:rFonts w:ascii="Times New Roman" w:hAnsi="Times New Roman" w:cs="Times New Roman"/>
              </w:rPr>
              <w:t>РОССИ</w:t>
            </w:r>
            <w:r w:rsidRPr="00A44F37">
              <w:rPr>
                <w:rFonts w:ascii="Times New Roman" w:hAnsi="Times New Roman" w:cs="Times New Roman"/>
              </w:rPr>
              <w:t>И-202</w:t>
            </w:r>
            <w:r w:rsidR="00E54179">
              <w:rPr>
                <w:rFonts w:ascii="Times New Roman" w:hAnsi="Times New Roman" w:cs="Times New Roman"/>
              </w:rPr>
              <w:t>7</w:t>
            </w:r>
            <w:r w:rsidRPr="00A44F37">
              <w:rPr>
                <w:rFonts w:ascii="Times New Roman" w:hAnsi="Times New Roman" w:cs="Times New Roman"/>
              </w:rPr>
              <w:t>»</w:t>
            </w:r>
          </w:p>
          <w:p w14:paraId="422F1FD7" w14:textId="77777777" w:rsidR="00A44F37" w:rsidRPr="00A44F37" w:rsidRDefault="00A44F37" w:rsidP="00183597">
            <w:pPr>
              <w:jc w:val="center"/>
              <w:rPr>
                <w:rFonts w:ascii="Times New Roman" w:hAnsi="Times New Roman" w:cs="Times New Roman"/>
              </w:rPr>
            </w:pPr>
            <w:r w:rsidRPr="00A44F37">
              <w:rPr>
                <w:rFonts w:ascii="Times New Roman" w:hAnsi="Times New Roman" w:cs="Times New Roman"/>
              </w:rPr>
              <w:t>от _____________________________________</w:t>
            </w:r>
          </w:p>
          <w:p w14:paraId="24E556AB" w14:textId="77777777" w:rsidR="00A44F37" w:rsidRPr="00A44F37" w:rsidRDefault="00A44F37" w:rsidP="001835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F37">
              <w:rPr>
                <w:rFonts w:ascii="Times New Roman" w:hAnsi="Times New Roman" w:cs="Times New Roman"/>
                <w:sz w:val="20"/>
                <w:szCs w:val="20"/>
              </w:rPr>
              <w:t xml:space="preserve">(ФИО </w:t>
            </w:r>
            <w:r w:rsidR="00F978A0">
              <w:rPr>
                <w:rFonts w:ascii="Times New Roman" w:hAnsi="Times New Roman" w:cs="Times New Roman"/>
                <w:sz w:val="20"/>
                <w:szCs w:val="20"/>
              </w:rPr>
              <w:t>заявителя/</w:t>
            </w:r>
            <w:r w:rsidRPr="00A44F37">
              <w:rPr>
                <w:rFonts w:ascii="Times New Roman" w:hAnsi="Times New Roman" w:cs="Times New Roman"/>
                <w:sz w:val="20"/>
                <w:szCs w:val="20"/>
              </w:rPr>
              <w:t>руководителя организации)</w:t>
            </w:r>
          </w:p>
          <w:p w14:paraId="0D3AB69D" w14:textId="77777777" w:rsidR="00A44F37" w:rsidRPr="00A44F37" w:rsidRDefault="00A44F37" w:rsidP="00183597">
            <w:pPr>
              <w:jc w:val="center"/>
              <w:rPr>
                <w:rFonts w:ascii="Times New Roman" w:hAnsi="Times New Roman" w:cs="Times New Roman"/>
              </w:rPr>
            </w:pPr>
            <w:r w:rsidRPr="00A44F37">
              <w:rPr>
                <w:rFonts w:ascii="Times New Roman" w:hAnsi="Times New Roman" w:cs="Times New Roman"/>
              </w:rPr>
              <w:t>________________________________________</w:t>
            </w:r>
          </w:p>
          <w:p w14:paraId="207C6C5F" w14:textId="77777777" w:rsidR="00A44F37" w:rsidRPr="00A44F37" w:rsidRDefault="00A44F37" w:rsidP="001835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F37">
              <w:rPr>
                <w:rFonts w:ascii="Times New Roman" w:hAnsi="Times New Roman" w:cs="Times New Roman"/>
                <w:sz w:val="20"/>
                <w:szCs w:val="20"/>
              </w:rPr>
              <w:t>(наименование организации-заявителя)</w:t>
            </w:r>
          </w:p>
          <w:p w14:paraId="605628FD" w14:textId="77777777" w:rsidR="00A44F37" w:rsidRPr="00A44F37" w:rsidRDefault="00A44F37" w:rsidP="00183597">
            <w:pPr>
              <w:jc w:val="center"/>
              <w:rPr>
                <w:rFonts w:ascii="Times New Roman" w:hAnsi="Times New Roman" w:cs="Times New Roman"/>
              </w:rPr>
            </w:pPr>
            <w:r w:rsidRPr="00A44F37">
              <w:rPr>
                <w:rFonts w:ascii="Times New Roman" w:hAnsi="Times New Roman" w:cs="Times New Roman"/>
              </w:rPr>
              <w:t>________________________________________</w:t>
            </w:r>
          </w:p>
          <w:p w14:paraId="646F5FC1" w14:textId="77777777" w:rsidR="00A44F37" w:rsidRPr="00A44F37" w:rsidRDefault="00A44F37" w:rsidP="001835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F3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A44F37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proofErr w:type="spellEnd"/>
            <w:r w:rsidRPr="00A44F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78A0">
              <w:rPr>
                <w:rFonts w:ascii="Times New Roman" w:hAnsi="Times New Roman" w:cs="Times New Roman"/>
                <w:sz w:val="20"/>
                <w:szCs w:val="20"/>
              </w:rPr>
              <w:t>заявителя/</w:t>
            </w:r>
            <w:r w:rsidRPr="00A44F37">
              <w:rPr>
                <w:rFonts w:ascii="Times New Roman" w:hAnsi="Times New Roman" w:cs="Times New Roman"/>
                <w:sz w:val="20"/>
                <w:szCs w:val="20"/>
              </w:rPr>
              <w:t>организации-заявителя)</w:t>
            </w:r>
          </w:p>
        </w:tc>
      </w:tr>
    </w:tbl>
    <w:p w14:paraId="23D4376F" w14:textId="77777777" w:rsid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</w:p>
    <w:p w14:paraId="1F5F5C7E" w14:textId="77777777" w:rsidR="00A44F37" w:rsidRP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  <w:r w:rsidRPr="00A44F37">
        <w:t>ЗАЯВКА НА УЧАСТИЕ</w:t>
      </w:r>
      <w:r w:rsidR="00F90237" w:rsidRPr="00F90237">
        <w:t xml:space="preserve"> </w:t>
      </w:r>
      <w:r w:rsidR="00F90237" w:rsidRPr="00A44F37">
        <w:t>В ПРЕМИИ</w:t>
      </w:r>
    </w:p>
    <w:p w14:paraId="286C05F9" w14:textId="77777777" w:rsidR="00A44F37" w:rsidRP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  <w:r w:rsidRPr="00A44F37">
        <w:t xml:space="preserve"> «</w:t>
      </w:r>
      <w:r w:rsidR="00442F0A" w:rsidRPr="00A44F37">
        <w:t xml:space="preserve">ЛИДЕРЫ </w:t>
      </w:r>
      <w:r w:rsidRPr="00A44F37">
        <w:t>ОСТЕОПАТИ</w:t>
      </w:r>
      <w:r w:rsidR="00442F0A">
        <w:t xml:space="preserve">И </w:t>
      </w:r>
      <w:r w:rsidRPr="00A44F37">
        <w:t>Р</w:t>
      </w:r>
      <w:r w:rsidR="00442F0A">
        <w:t>ОС</w:t>
      </w:r>
      <w:r w:rsidRPr="00A44F37">
        <w:t>С</w:t>
      </w:r>
      <w:r w:rsidR="00442F0A">
        <w:t>И</w:t>
      </w:r>
      <w:r w:rsidRPr="00A44F37">
        <w:t>И»</w:t>
      </w:r>
    </w:p>
    <w:p w14:paraId="532DDDC6" w14:textId="77777777" w:rsidR="00A44F37" w:rsidRP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</w:p>
    <w:p w14:paraId="21A1D73D" w14:textId="77777777" w:rsidR="00A44F37" w:rsidRP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  <w:r w:rsidRPr="00A44F37">
        <w:t>НОМИНАЦИЯ ___________________________________________</w:t>
      </w:r>
    </w:p>
    <w:p w14:paraId="58CAFEA0" w14:textId="77777777" w:rsidR="00A44F37" w:rsidRPr="00A44F37" w:rsidRDefault="00A44F37" w:rsidP="00A44F37">
      <w:pPr>
        <w:pStyle w:val="a6"/>
        <w:shd w:val="clear" w:color="auto" w:fill="auto"/>
        <w:tabs>
          <w:tab w:val="left" w:pos="750"/>
        </w:tabs>
        <w:ind w:right="900"/>
        <w:jc w:val="center"/>
      </w:pPr>
    </w:p>
    <w:p w14:paraId="7E971431" w14:textId="77777777" w:rsidR="00442F0A" w:rsidRDefault="00442F0A" w:rsidP="00867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  <w:r w:rsidR="00867AC5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</w:t>
      </w:r>
    </w:p>
    <w:p w14:paraId="04EE945D" w14:textId="77777777" w:rsidR="00442F0A" w:rsidRDefault="00442F0A" w:rsidP="00442F0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442F0A">
        <w:rPr>
          <w:rFonts w:ascii="Times New Roman" w:hAnsi="Times New Roman" w:cs="Times New Roman"/>
          <w:sz w:val="18"/>
          <w:szCs w:val="18"/>
        </w:rPr>
        <w:t>наименование организации-заявителя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FBE714D" w14:textId="3EFD5105" w:rsidR="00A44F37" w:rsidRDefault="00442F0A" w:rsidP="00867A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номинирует на участие в конкурсе</w:t>
      </w:r>
      <w:r w:rsidRPr="00867AC5">
        <w:rPr>
          <w:rFonts w:ascii="Times New Roman" w:hAnsi="Times New Roman" w:cs="Times New Roman"/>
        </w:rPr>
        <w:t xml:space="preserve"> </w:t>
      </w:r>
      <w:r w:rsidR="00A44F37" w:rsidRPr="00867AC5">
        <w:rPr>
          <w:rFonts w:ascii="Times New Roman" w:hAnsi="Times New Roman" w:cs="Times New Roman"/>
        </w:rPr>
        <w:t xml:space="preserve"> «</w:t>
      </w:r>
      <w:r w:rsidR="00025188">
        <w:rPr>
          <w:rFonts w:ascii="Times New Roman" w:hAnsi="Times New Roman" w:cs="Times New Roman"/>
        </w:rPr>
        <w:t>Лидеры остеопатии России</w:t>
      </w:r>
      <w:r w:rsidRPr="00867AC5">
        <w:rPr>
          <w:rFonts w:ascii="Times New Roman" w:hAnsi="Times New Roman" w:cs="Times New Roman"/>
        </w:rPr>
        <w:t xml:space="preserve"> </w:t>
      </w:r>
      <w:r w:rsidR="00A44F37" w:rsidRPr="00867AC5">
        <w:rPr>
          <w:rFonts w:ascii="Times New Roman" w:hAnsi="Times New Roman" w:cs="Times New Roman"/>
        </w:rPr>
        <w:t>202</w:t>
      </w:r>
      <w:r w:rsidR="00025188">
        <w:rPr>
          <w:rFonts w:ascii="Times New Roman" w:hAnsi="Times New Roman" w:cs="Times New Roman"/>
        </w:rPr>
        <w:t>7</w:t>
      </w:r>
      <w:r w:rsidR="00A44F37" w:rsidRPr="00867AC5">
        <w:rPr>
          <w:rFonts w:ascii="Times New Roman" w:hAnsi="Times New Roman" w:cs="Times New Roman"/>
        </w:rPr>
        <w:t>»</w:t>
      </w:r>
      <w:r w:rsidR="00867AC5" w:rsidRPr="00867AC5">
        <w:rPr>
          <w:rFonts w:ascii="Times New Roman" w:hAnsi="Times New Roman" w:cs="Times New Roman"/>
        </w:rPr>
        <w:t xml:space="preserve">  </w:t>
      </w:r>
      <w:r w:rsidR="00A44F37" w:rsidRPr="00867AC5">
        <w:rPr>
          <w:rFonts w:ascii="Times New Roman" w:hAnsi="Times New Roman" w:cs="Times New Roman"/>
        </w:rPr>
        <w:t xml:space="preserve">в номинации </w:t>
      </w:r>
      <w:r w:rsidR="00867AC5" w:rsidRPr="00867AC5">
        <w:rPr>
          <w:rFonts w:ascii="Times New Roman" w:hAnsi="Times New Roman" w:cs="Times New Roman"/>
        </w:rPr>
        <w:t>«_________________________________________</w:t>
      </w:r>
      <w:r w:rsidR="00A44F37" w:rsidRPr="00867AC5">
        <w:rPr>
          <w:rFonts w:ascii="Times New Roman" w:hAnsi="Times New Roman" w:cs="Times New Roman"/>
        </w:rPr>
        <w:t xml:space="preserve">» _____________________________________________________________ </w:t>
      </w:r>
      <w:r w:rsidR="00867AC5">
        <w:rPr>
          <w:rFonts w:ascii="Times New Roman" w:hAnsi="Times New Roman" w:cs="Times New Roman"/>
        </w:rPr>
        <w:t xml:space="preserve">, </w:t>
      </w:r>
      <w:r w:rsidR="00867AC5">
        <w:rPr>
          <w:rFonts w:ascii="Times New Roman" w:hAnsi="Times New Roman" w:cs="Times New Roman"/>
        </w:rPr>
        <w:br/>
        <w:t xml:space="preserve">подтверждает соответствие номинанта критериям номинации </w:t>
      </w:r>
      <w:r w:rsidR="00867AC5" w:rsidRPr="00867AC5">
        <w:rPr>
          <w:rFonts w:ascii="Times New Roman" w:hAnsi="Times New Roman" w:cs="Times New Roman"/>
        </w:rPr>
        <w:t xml:space="preserve">и </w:t>
      </w:r>
      <w:r w:rsidR="00867AC5">
        <w:rPr>
          <w:rFonts w:ascii="Times New Roman" w:hAnsi="Times New Roman" w:cs="Times New Roman"/>
        </w:rPr>
        <w:t xml:space="preserve">направляет </w:t>
      </w:r>
      <w:r w:rsidR="00A44F37" w:rsidRPr="00867AC5">
        <w:rPr>
          <w:rFonts w:ascii="Times New Roman" w:hAnsi="Times New Roman" w:cs="Times New Roman"/>
        </w:rPr>
        <w:t xml:space="preserve">сведения </w:t>
      </w:r>
      <w:r w:rsidR="00867AC5">
        <w:rPr>
          <w:rFonts w:ascii="Times New Roman" w:hAnsi="Times New Roman" w:cs="Times New Roman"/>
        </w:rPr>
        <w:t xml:space="preserve"> о номинанте.</w:t>
      </w:r>
    </w:p>
    <w:p w14:paraId="580D75AE" w14:textId="77777777" w:rsidR="00A44F37" w:rsidRPr="00A44F37" w:rsidRDefault="00A44F37" w:rsidP="00A44F37">
      <w:pPr>
        <w:spacing w:line="360" w:lineRule="auto"/>
        <w:rPr>
          <w:rFonts w:ascii="Times New Roman" w:hAnsi="Times New Roman" w:cs="Times New Roman"/>
        </w:rPr>
      </w:pPr>
      <w:r w:rsidRPr="00867AC5">
        <w:rPr>
          <w:rFonts w:ascii="Times New Roman" w:hAnsi="Times New Roman" w:cs="Times New Roman"/>
        </w:rPr>
        <w:t>С Положением и условиями проведения конкурса согласны.</w:t>
      </w:r>
    </w:p>
    <w:p w14:paraId="176884D5" w14:textId="77777777" w:rsidR="00A44F37" w:rsidRDefault="00867AC5" w:rsidP="00867AC5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НОМИНАНТЕ</w:t>
      </w:r>
    </w:p>
    <w:p w14:paraId="1FBC9315" w14:textId="77777777" w:rsidR="00867AC5" w:rsidRDefault="00867AC5" w:rsidP="00867AC5">
      <w:pPr>
        <w:ind w:firstLine="708"/>
        <w:jc w:val="center"/>
        <w:rPr>
          <w:rFonts w:ascii="Times New Roman" w:hAnsi="Times New Roman" w:cs="Times New Roman"/>
        </w:rPr>
      </w:pPr>
    </w:p>
    <w:p w14:paraId="20634CD8" w14:textId="77777777" w:rsidR="00867AC5" w:rsidRDefault="00867AC5" w:rsidP="00867AC5">
      <w:pPr>
        <w:ind w:firstLine="708"/>
        <w:jc w:val="center"/>
        <w:rPr>
          <w:rFonts w:ascii="Times New Roman" w:hAnsi="Times New Roman" w:cs="Times New Roman"/>
        </w:rPr>
      </w:pPr>
      <w:r w:rsidRPr="00867AC5">
        <w:rPr>
          <w:rFonts w:ascii="Times New Roman" w:hAnsi="Times New Roman" w:cs="Times New Roman"/>
        </w:rPr>
        <w:t>Представление Тезисов (не менее 2000 знаков)</w:t>
      </w:r>
      <w:r>
        <w:rPr>
          <w:rFonts w:ascii="Times New Roman" w:hAnsi="Times New Roman" w:cs="Times New Roman"/>
        </w:rPr>
        <w:t xml:space="preserve"> с фотографиями</w:t>
      </w:r>
      <w:r>
        <w:rPr>
          <w:rStyle w:val="ab"/>
          <w:rFonts w:ascii="Times New Roman" w:hAnsi="Times New Roman" w:cs="Times New Roman"/>
        </w:rPr>
        <w:footnoteReference w:id="1"/>
      </w:r>
    </w:p>
    <w:p w14:paraId="1C87C77F" w14:textId="77777777" w:rsidR="00867AC5" w:rsidRDefault="00867AC5" w:rsidP="00867AC5">
      <w:pPr>
        <w:ind w:firstLine="708"/>
        <w:jc w:val="center"/>
        <w:rPr>
          <w:rFonts w:ascii="Times New Roman" w:hAnsi="Times New Roman" w:cs="Times New Roman"/>
        </w:rPr>
      </w:pPr>
    </w:p>
    <w:p w14:paraId="1FFD227D" w14:textId="77777777" w:rsidR="00867AC5" w:rsidRPr="00A44F37" w:rsidRDefault="00867AC5" w:rsidP="00867AC5">
      <w:pPr>
        <w:ind w:firstLine="708"/>
        <w:jc w:val="center"/>
        <w:rPr>
          <w:rFonts w:ascii="Times New Roman" w:hAnsi="Times New Roman" w:cs="Times New Roman"/>
        </w:rPr>
      </w:pPr>
    </w:p>
    <w:p w14:paraId="4D20D699" w14:textId="5B3C3B30" w:rsidR="00A44F37" w:rsidRPr="00A44F37" w:rsidRDefault="00A44F37" w:rsidP="00A44F37">
      <w:pPr>
        <w:ind w:firstLine="708"/>
        <w:rPr>
          <w:rFonts w:ascii="Times New Roman" w:hAnsi="Times New Roman" w:cs="Times New Roman"/>
        </w:rPr>
      </w:pPr>
      <w:r w:rsidRPr="00A44F37">
        <w:rPr>
          <w:rFonts w:ascii="Times New Roman" w:hAnsi="Times New Roman" w:cs="Times New Roman"/>
        </w:rPr>
        <w:t>Дата «</w:t>
      </w:r>
      <w:r w:rsidR="00867AC5">
        <w:rPr>
          <w:rFonts w:ascii="Times New Roman" w:hAnsi="Times New Roman" w:cs="Times New Roman"/>
        </w:rPr>
        <w:t>____</w:t>
      </w:r>
      <w:r w:rsidR="00867AC5" w:rsidRPr="00867AC5">
        <w:rPr>
          <w:rFonts w:ascii="Times New Roman" w:hAnsi="Times New Roman" w:cs="Times New Roman"/>
        </w:rPr>
        <w:t>» _</w:t>
      </w:r>
      <w:r w:rsidRPr="00A44F37">
        <w:rPr>
          <w:rFonts w:ascii="Times New Roman" w:hAnsi="Times New Roman" w:cs="Times New Roman"/>
        </w:rPr>
        <w:t>_____________202</w:t>
      </w:r>
      <w:r w:rsidR="00025188">
        <w:rPr>
          <w:rFonts w:ascii="Times New Roman" w:hAnsi="Times New Roman" w:cs="Times New Roman"/>
        </w:rPr>
        <w:t>_</w:t>
      </w:r>
      <w:r w:rsidRPr="00A44F37">
        <w:rPr>
          <w:rFonts w:ascii="Times New Roman" w:hAnsi="Times New Roman" w:cs="Times New Roman"/>
        </w:rPr>
        <w:t>г.                Подпись____________________</w:t>
      </w:r>
    </w:p>
    <w:p w14:paraId="7FD58677" w14:textId="77777777" w:rsidR="00B038DC" w:rsidRDefault="00947965">
      <w:pPr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sz w:val="20"/>
          <w:szCs w:val="20"/>
        </w:rPr>
        <w:t xml:space="preserve">  </w:t>
      </w:r>
      <w:r w:rsidR="00B038DC">
        <w:rPr>
          <w:sz w:val="20"/>
          <w:szCs w:val="20"/>
        </w:rPr>
        <w:br w:type="page"/>
      </w:r>
    </w:p>
    <w:p w14:paraId="3D949019" w14:textId="77777777" w:rsidR="006E504C" w:rsidRDefault="006E504C" w:rsidP="006E504C">
      <w:pPr>
        <w:pStyle w:val="a6"/>
        <w:shd w:val="clear" w:color="auto" w:fill="auto"/>
        <w:tabs>
          <w:tab w:val="left" w:pos="750"/>
        </w:tabs>
        <w:ind w:right="9"/>
        <w:jc w:val="right"/>
      </w:pPr>
      <w:r>
        <w:lastRenderedPageBreak/>
        <w:t>Приложение 2</w:t>
      </w:r>
    </w:p>
    <w:p w14:paraId="0768D525" w14:textId="77777777" w:rsidR="006E504C" w:rsidRDefault="006E504C">
      <w:pPr>
        <w:rPr>
          <w:rFonts w:ascii="Times New Roman" w:hAnsi="Times New Roman" w:cs="Times New Roman"/>
          <w:color w:val="auto"/>
          <w:sz w:val="23"/>
          <w:szCs w:val="23"/>
        </w:rPr>
      </w:pPr>
    </w:p>
    <w:p w14:paraId="5BC5998C" w14:textId="77777777" w:rsidR="00683FFA" w:rsidRDefault="00683FFA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4"/>
        <w:gridCol w:w="7837"/>
      </w:tblGrid>
      <w:tr w:rsidR="00683FFA" w14:paraId="405351F5" w14:textId="77777777" w:rsidTr="007A1209">
        <w:tc>
          <w:tcPr>
            <w:tcW w:w="9071" w:type="dxa"/>
            <w:gridSpan w:val="2"/>
          </w:tcPr>
          <w:p w14:paraId="46A07709" w14:textId="77777777" w:rsidR="00CE18B9" w:rsidRDefault="00CE18B9" w:rsidP="00EC269A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7D27774" w14:textId="77777777" w:rsidR="00683FFA" w:rsidRDefault="00F90237" w:rsidP="00EC269A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90237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ЭТАПЫ ОТБОРА</w:t>
            </w:r>
          </w:p>
          <w:p w14:paraId="150372AF" w14:textId="7B29F8BF" w:rsidR="004103AF" w:rsidRDefault="004103AF" w:rsidP="00EC269A">
            <w:pPr>
              <w:spacing w:before="120" w:after="120"/>
              <w:jc w:val="both"/>
            </w:pPr>
          </w:p>
        </w:tc>
      </w:tr>
      <w:tr w:rsidR="00683FFA" w14:paraId="09CB6639" w14:textId="77777777" w:rsidTr="007A1209">
        <w:tc>
          <w:tcPr>
            <w:tcW w:w="1234" w:type="dxa"/>
            <w:vAlign w:val="center"/>
          </w:tcPr>
          <w:p w14:paraId="577BE830" w14:textId="6E12DA22" w:rsidR="00683FFA" w:rsidRPr="007A1209" w:rsidRDefault="00EC77DD" w:rsidP="007A1209">
            <w:pPr>
              <w:jc w:val="center"/>
              <w:rPr>
                <w:b/>
                <w:bCs/>
                <w:color w:val="FF0000"/>
                <w:sz w:val="72"/>
                <w:szCs w:val="72"/>
              </w:rPr>
            </w:pPr>
            <w:r w:rsidRPr="007A1209">
              <w:rPr>
                <w:b/>
                <w:bCs/>
                <w:color w:val="FF0000"/>
                <w:sz w:val="72"/>
                <w:szCs w:val="72"/>
              </w:rPr>
              <w:t>1</w:t>
            </w:r>
          </w:p>
        </w:tc>
        <w:tc>
          <w:tcPr>
            <w:tcW w:w="7837" w:type="dxa"/>
          </w:tcPr>
          <w:p w14:paraId="47875E84" w14:textId="06EDF6C0" w:rsidR="00683FFA" w:rsidRPr="00E4377F" w:rsidRDefault="00683FFA" w:rsidP="00EC269A">
            <w:pPr>
              <w:spacing w:after="120"/>
              <w:jc w:val="both"/>
              <w:rPr>
                <w:rFonts w:ascii="Times New Roman" w:hAnsi="Times New Roman" w:cs="Times New Roman"/>
                <w:color w:val="555555"/>
                <w:sz w:val="21"/>
                <w:szCs w:val="21"/>
              </w:rPr>
            </w:pPr>
            <w:r w:rsidRPr="0052393D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>Прием заявок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 | С </w:t>
            </w:r>
            <w:r w:rsidR="00CE18B9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20 </w:t>
            </w:r>
            <w:r w:rsidR="004103A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ноября</w:t>
            </w:r>
            <w:r w:rsidR="00CE18B9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202</w:t>
            </w:r>
            <w:r w:rsidR="004103A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6</w:t>
            </w:r>
            <w:r w:rsidR="00CE18B9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г.</w:t>
            </w:r>
            <w:r w:rsidR="004D32EE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по </w:t>
            </w:r>
            <w:r w:rsidR="00EC77DD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01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4D32EE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апреля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202</w:t>
            </w:r>
            <w:r w:rsidR="004103A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7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г.</w:t>
            </w:r>
          </w:p>
          <w:p w14:paraId="2F41C911" w14:textId="5E7C2B6D" w:rsidR="008E6449" w:rsidRPr="008E6449" w:rsidRDefault="00F90237" w:rsidP="00EC269A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П</w:t>
            </w:r>
            <w:r w:rsidR="00683FFA"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ринимаются </w:t>
            </w:r>
            <w:r w:rsid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по электронной почте </w:t>
            </w:r>
            <w:hyperlink r:id="rId8" w:history="1">
              <w:r w:rsidR="00683FFA" w:rsidRPr="007D055C">
                <w:rPr>
                  <w:rStyle w:val="a3"/>
                  <w:rFonts w:ascii="Times New Roman" w:hAnsi="Times New Roman" w:cs="Times New Roman"/>
                  <w:sz w:val="21"/>
                  <w:szCs w:val="21"/>
                </w:rPr>
                <w:t>roassociation@mail.ru</w:t>
              </w:r>
            </w:hyperlink>
            <w:r w:rsid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683FFA"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в формате завершенно</w:t>
            </w:r>
            <w:r w:rsid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й</w:t>
            </w:r>
            <w:r w:rsidR="00683FFA"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заявки</w:t>
            </w:r>
            <w:r w:rsidR="00CE18B9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с </w:t>
            </w:r>
            <w:r w:rsidR="00683FFA"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описани</w:t>
            </w:r>
            <w:r w:rsid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ем достижений номинанта</w:t>
            </w:r>
            <w:r w:rsidR="00CE18B9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CE18B9" w:rsidRPr="00CE18B9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>в виде презентации с активными ссылками</w:t>
            </w:r>
            <w:r w:rsidR="00A6092B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 xml:space="preserve"> </w:t>
            </w:r>
            <w:r w:rsidR="008E6449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 xml:space="preserve">в формате </w:t>
            </w:r>
            <w:r w:rsidR="008E6449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  <w:lang w:val="en-US"/>
              </w:rPr>
              <w:t>PDF</w:t>
            </w:r>
            <w:r w:rsidR="008E6449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 xml:space="preserve">, </w:t>
            </w:r>
            <w:r w:rsidR="008E6449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  <w:lang w:val="en-US"/>
              </w:rPr>
              <w:t>PowerPoint</w:t>
            </w:r>
            <w:r w:rsidR="008E6449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>.</w:t>
            </w:r>
          </w:p>
        </w:tc>
      </w:tr>
      <w:tr w:rsidR="00683FFA" w14:paraId="11BF715A" w14:textId="77777777" w:rsidTr="007A1209">
        <w:tc>
          <w:tcPr>
            <w:tcW w:w="1234" w:type="dxa"/>
            <w:vAlign w:val="center"/>
          </w:tcPr>
          <w:p w14:paraId="5B1D5267" w14:textId="64474827" w:rsidR="00683FFA" w:rsidRPr="007A1209" w:rsidRDefault="00EC77DD" w:rsidP="007A1209">
            <w:pPr>
              <w:jc w:val="center"/>
              <w:rPr>
                <w:b/>
                <w:bCs/>
                <w:color w:val="FF0000"/>
                <w:sz w:val="72"/>
                <w:szCs w:val="72"/>
              </w:rPr>
            </w:pPr>
            <w:r w:rsidRPr="007A1209">
              <w:rPr>
                <w:b/>
                <w:bCs/>
                <w:color w:val="FF0000"/>
                <w:sz w:val="72"/>
                <w:szCs w:val="72"/>
              </w:rPr>
              <w:t>2</w:t>
            </w:r>
          </w:p>
        </w:tc>
        <w:tc>
          <w:tcPr>
            <w:tcW w:w="7837" w:type="dxa"/>
          </w:tcPr>
          <w:p w14:paraId="0EEF0E04" w14:textId="3777F923" w:rsidR="00683FFA" w:rsidRPr="00683FFA" w:rsidRDefault="00683FFA" w:rsidP="00EC269A">
            <w:pPr>
              <w:spacing w:after="120"/>
              <w:jc w:val="both"/>
              <w:rPr>
                <w:rFonts w:ascii="Times New Roman" w:hAnsi="Times New Roman" w:cs="Times New Roman"/>
                <w:color w:val="555555"/>
                <w:sz w:val="21"/>
                <w:szCs w:val="21"/>
              </w:rPr>
            </w:pPr>
            <w:r w:rsidRPr="00683FFA">
              <w:rPr>
                <w:rFonts w:ascii="Times New Roman" w:hAnsi="Times New Roman" w:cs="Times New Roman"/>
                <w:b/>
                <w:color w:val="555555"/>
                <w:sz w:val="21"/>
                <w:szCs w:val="21"/>
              </w:rPr>
              <w:t>Отбор номинантов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| с </w:t>
            </w:r>
            <w:r w:rsidR="00EC77DD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01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4D32EE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апреля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по </w:t>
            </w:r>
            <w:r w:rsidR="007A1209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15</w:t>
            </w:r>
            <w:r w:rsidR="00120EF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4D32EE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апреля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202</w:t>
            </w:r>
            <w:r w:rsidR="00EC77DD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7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г.</w:t>
            </w:r>
          </w:p>
          <w:p w14:paraId="03F965B5" w14:textId="77777777" w:rsidR="00683FFA" w:rsidRDefault="00683FFA" w:rsidP="00EC269A">
            <w:pPr>
              <w:spacing w:after="120"/>
              <w:jc w:val="both"/>
            </w:pP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Рассмотрение заявок </w:t>
            </w:r>
            <w:r w:rsidR="00F90237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в 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номина</w:t>
            </w:r>
            <w:r w:rsidR="00F90237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ции</w:t>
            </w:r>
            <w:r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Экспертным советом на соответствие критериям Премии</w:t>
            </w:r>
          </w:p>
        </w:tc>
      </w:tr>
      <w:tr w:rsidR="00683FFA" w14:paraId="5271DED3" w14:textId="77777777" w:rsidTr="007A1209">
        <w:tc>
          <w:tcPr>
            <w:tcW w:w="1234" w:type="dxa"/>
            <w:vAlign w:val="center"/>
          </w:tcPr>
          <w:p w14:paraId="786C3DB1" w14:textId="1DA7FF79" w:rsidR="00683FFA" w:rsidRPr="007A1209" w:rsidRDefault="00EC77DD" w:rsidP="007A1209">
            <w:pPr>
              <w:jc w:val="center"/>
              <w:rPr>
                <w:b/>
                <w:bCs/>
                <w:color w:val="FF0000"/>
                <w:sz w:val="72"/>
                <w:szCs w:val="72"/>
              </w:rPr>
            </w:pPr>
            <w:r w:rsidRPr="007A1209">
              <w:rPr>
                <w:b/>
                <w:bCs/>
                <w:color w:val="FF0000"/>
                <w:sz w:val="72"/>
                <w:szCs w:val="72"/>
              </w:rPr>
              <w:t>3</w:t>
            </w:r>
          </w:p>
        </w:tc>
        <w:tc>
          <w:tcPr>
            <w:tcW w:w="7837" w:type="dxa"/>
          </w:tcPr>
          <w:p w14:paraId="38312F4C" w14:textId="0C3FCAA2" w:rsidR="007A1209" w:rsidRDefault="00EC77DD" w:rsidP="00EC269A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7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Детальное изучение </w:t>
            </w:r>
            <w:r w:rsidR="007A1209" w:rsidRPr="00EC77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 оценка</w:t>
            </w:r>
            <w:r w:rsidR="007A1209" w:rsidRPr="00EC77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77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|</w:t>
            </w:r>
            <w:r w:rsidRPr="00EC77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120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апреля </w:t>
            </w:r>
            <w:r w:rsidR="007A1209">
              <w:rPr>
                <w:rFonts w:ascii="Times New Roman" w:hAnsi="Times New Roman" w:cs="Times New Roman"/>
                <w:sz w:val="22"/>
                <w:szCs w:val="22"/>
              </w:rPr>
              <w:t xml:space="preserve">– 25 апреля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7A1209">
              <w:rPr>
                <w:rFonts w:ascii="Times New Roman" w:hAnsi="Times New Roman" w:cs="Times New Roman"/>
                <w:sz w:val="22"/>
                <w:szCs w:val="22"/>
              </w:rPr>
              <w:t xml:space="preserve"> г.   </w:t>
            </w:r>
          </w:p>
          <w:p w14:paraId="4FBAF5BB" w14:textId="73E481F9" w:rsidR="00683FFA" w:rsidRPr="00EC77DD" w:rsidRDefault="007A1209" w:rsidP="00EC269A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EC77DD" w:rsidRPr="00EC77DD">
              <w:rPr>
                <w:rFonts w:ascii="Times New Roman" w:hAnsi="Times New Roman" w:cs="Times New Roman"/>
                <w:sz w:val="22"/>
                <w:szCs w:val="22"/>
              </w:rPr>
              <w:t xml:space="preserve">тобранных заявок </w:t>
            </w:r>
            <w:proofErr w:type="gramStart"/>
            <w:r w:rsidR="00EC77DD" w:rsidRPr="00EC77DD">
              <w:rPr>
                <w:rFonts w:ascii="Times New Roman" w:hAnsi="Times New Roman" w:cs="Times New Roman"/>
                <w:sz w:val="22"/>
                <w:szCs w:val="22"/>
              </w:rPr>
              <w:t>по  утвержденным</w:t>
            </w:r>
            <w:proofErr w:type="gramEnd"/>
            <w:r w:rsidR="00EC77DD" w:rsidRPr="00EC77DD">
              <w:rPr>
                <w:rFonts w:ascii="Times New Roman" w:hAnsi="Times New Roman" w:cs="Times New Roman"/>
                <w:sz w:val="22"/>
                <w:szCs w:val="22"/>
              </w:rPr>
              <w:t xml:space="preserve"> данным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EC77DD" w:rsidRPr="00EC77DD">
              <w:rPr>
                <w:rFonts w:ascii="Times New Roman" w:hAnsi="Times New Roman" w:cs="Times New Roman"/>
                <w:sz w:val="22"/>
                <w:szCs w:val="22"/>
              </w:rPr>
              <w:t>оложением критериям Премии</w:t>
            </w:r>
            <w:r w:rsidR="00EC77DD">
              <w:rPr>
                <w:rFonts w:ascii="Times New Roman" w:hAnsi="Times New Roman" w:cs="Times New Roman"/>
                <w:sz w:val="22"/>
                <w:szCs w:val="22"/>
              </w:rPr>
              <w:t xml:space="preserve"> на региональном уровне</w:t>
            </w:r>
          </w:p>
        </w:tc>
      </w:tr>
      <w:tr w:rsidR="00EC77DD" w14:paraId="31EA3FAC" w14:textId="77777777" w:rsidTr="007A1209">
        <w:tc>
          <w:tcPr>
            <w:tcW w:w="1234" w:type="dxa"/>
            <w:vAlign w:val="center"/>
          </w:tcPr>
          <w:p w14:paraId="4278BCD4" w14:textId="205B239F" w:rsidR="00EC77DD" w:rsidRPr="007A1209" w:rsidRDefault="007A1209" w:rsidP="007A1209">
            <w:pPr>
              <w:jc w:val="center"/>
              <w:rPr>
                <w:b/>
                <w:bCs/>
                <w:color w:val="FF0000"/>
                <w:sz w:val="72"/>
                <w:szCs w:val="72"/>
              </w:rPr>
            </w:pPr>
            <w:r w:rsidRPr="007A1209">
              <w:rPr>
                <w:b/>
                <w:bCs/>
                <w:color w:val="FF0000"/>
                <w:sz w:val="72"/>
                <w:szCs w:val="72"/>
              </w:rPr>
              <w:t>4</w:t>
            </w:r>
          </w:p>
        </w:tc>
        <w:tc>
          <w:tcPr>
            <w:tcW w:w="7837" w:type="dxa"/>
          </w:tcPr>
          <w:p w14:paraId="26902A23" w14:textId="77777777" w:rsidR="007A1209" w:rsidRDefault="00EC77DD" w:rsidP="00EC77DD">
            <w:pPr>
              <w:spacing w:after="120"/>
              <w:jc w:val="both"/>
              <w:rPr>
                <w:rFonts w:ascii="Times New Roman" w:hAnsi="Times New Roman" w:cs="Times New Roman"/>
                <w:color w:val="555555"/>
                <w:sz w:val="21"/>
                <w:szCs w:val="21"/>
              </w:rPr>
            </w:pPr>
            <w:r w:rsidRPr="0052393D">
              <w:rPr>
                <w:rFonts w:ascii="Times New Roman" w:hAnsi="Times New Roman" w:cs="Times New Roman"/>
                <w:b/>
                <w:bCs/>
                <w:color w:val="555555"/>
                <w:sz w:val="21"/>
                <w:szCs w:val="21"/>
              </w:rPr>
              <w:t>Финальный отбор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 | с </w:t>
            </w:r>
            <w:r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25 апреля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по</w:t>
            </w:r>
            <w:r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10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мая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202</w:t>
            </w:r>
            <w:r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7</w:t>
            </w:r>
            <w:r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г.</w:t>
            </w:r>
          </w:p>
          <w:p w14:paraId="2CF0EE14" w14:textId="03CEF227" w:rsidR="00EC77DD" w:rsidRPr="007A1209" w:rsidRDefault="007A1209" w:rsidP="00EC77DD">
            <w:pPr>
              <w:spacing w:after="120"/>
              <w:jc w:val="both"/>
              <w:rPr>
                <w:rFonts w:ascii="Times New Roman" w:hAnsi="Times New Roman" w:cs="Times New Roman"/>
                <w:color w:val="555555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проводится среди лауреатов регионов для участия в Премии «ЛИДЕРЫ ОСТЕОПАТИИ РОССИИ». Победитель определяется</w:t>
            </w:r>
            <w:r w:rsidR="00EC77DD"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 </w:t>
            </w:r>
            <w:r w:rsidR="00EC77DD" w:rsidRPr="00683FFA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 xml:space="preserve">Экспертным советом </w:t>
            </w:r>
            <w:r w:rsidR="00EC77DD" w:rsidRPr="00E4377F">
              <w:rPr>
                <w:rFonts w:ascii="Times New Roman" w:hAnsi="Times New Roman" w:cs="Times New Roman"/>
                <w:color w:val="555555"/>
                <w:sz w:val="21"/>
                <w:szCs w:val="21"/>
              </w:rPr>
              <w:t>максимальным числом голосов</w:t>
            </w:r>
          </w:p>
        </w:tc>
      </w:tr>
      <w:tr w:rsidR="00EC77DD" w14:paraId="20297AA1" w14:textId="77777777" w:rsidTr="007A1209">
        <w:trPr>
          <w:trHeight w:val="1039"/>
        </w:trPr>
        <w:tc>
          <w:tcPr>
            <w:tcW w:w="1234" w:type="dxa"/>
            <w:vAlign w:val="center"/>
          </w:tcPr>
          <w:p w14:paraId="757E20F6" w14:textId="335F9E17" w:rsidR="00EC77DD" w:rsidRPr="007A1209" w:rsidRDefault="007A1209" w:rsidP="007A1209">
            <w:pPr>
              <w:jc w:val="center"/>
              <w:rPr>
                <w:b/>
                <w:bCs/>
                <w:color w:val="FF0000"/>
                <w:sz w:val="72"/>
                <w:szCs w:val="72"/>
              </w:rPr>
            </w:pPr>
            <w:r w:rsidRPr="007A1209">
              <w:rPr>
                <w:b/>
                <w:bCs/>
                <w:color w:val="FF0000"/>
                <w:sz w:val="72"/>
                <w:szCs w:val="72"/>
              </w:rPr>
              <w:t>5</w:t>
            </w:r>
          </w:p>
        </w:tc>
        <w:tc>
          <w:tcPr>
            <w:tcW w:w="7837" w:type="dxa"/>
          </w:tcPr>
          <w:p w14:paraId="652CF56A" w14:textId="77777777" w:rsidR="007A1209" w:rsidRDefault="00EC77DD" w:rsidP="007A120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A120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Подведение итогов и награждение победителей</w:t>
            </w:r>
            <w:r w:rsidRPr="0002518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88838A4" w14:textId="7F89D13C" w:rsidR="007A1209" w:rsidRDefault="007A1209" w:rsidP="007A1209">
            <w:pPr>
              <w:spacing w:before="24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251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="00EC77DD" w:rsidRPr="00025188">
              <w:rPr>
                <w:rFonts w:ascii="Times New Roman" w:hAnsi="Times New Roman" w:cs="Times New Roman"/>
                <w:sz w:val="21"/>
                <w:szCs w:val="21"/>
              </w:rPr>
              <w:t>остоится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EC77DD" w:rsidRPr="00025188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C77DD" w:rsidRPr="00025188">
              <w:rPr>
                <w:rFonts w:ascii="Times New Roman" w:hAnsi="Times New Roman" w:cs="Times New Roman"/>
                <w:sz w:val="21"/>
                <w:szCs w:val="21"/>
              </w:rPr>
              <w:t xml:space="preserve"> июня 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EC77DD" w:rsidRPr="00025188">
              <w:rPr>
                <w:rFonts w:ascii="Times New Roman" w:hAnsi="Times New Roman" w:cs="Times New Roman"/>
                <w:sz w:val="21"/>
                <w:szCs w:val="21"/>
              </w:rPr>
              <w:t xml:space="preserve"> года в рамках международного Конгресса </w:t>
            </w:r>
          </w:p>
          <w:p w14:paraId="1F732A46" w14:textId="31A02A6C" w:rsidR="00EC77DD" w:rsidRPr="00025188" w:rsidRDefault="00EC77DD" w:rsidP="00EC77DD">
            <w:pPr>
              <w:jc w:val="both"/>
            </w:pPr>
            <w:r w:rsidRPr="00025188">
              <w:rPr>
                <w:rFonts w:ascii="Times New Roman" w:hAnsi="Times New Roman" w:cs="Times New Roman"/>
                <w:sz w:val="21"/>
                <w:szCs w:val="21"/>
              </w:rPr>
              <w:t xml:space="preserve">«OSTEOPATHY </w:t>
            </w:r>
            <w:proofErr w:type="gramStart"/>
            <w:r w:rsidRPr="00025188">
              <w:rPr>
                <w:rFonts w:ascii="Times New Roman" w:hAnsi="Times New Roman" w:cs="Times New Roman"/>
                <w:sz w:val="21"/>
                <w:szCs w:val="21"/>
              </w:rPr>
              <w:t>OPEN»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A1209">
              <w:rPr>
                <w:rFonts w:ascii="Times New Roman" w:hAnsi="Times New Roman" w:cs="Times New Roman"/>
                <w:sz w:val="21"/>
                <w:szCs w:val="21"/>
              </w:rPr>
              <w:t xml:space="preserve"> 2027</w:t>
            </w:r>
            <w:proofErr w:type="gramEnd"/>
          </w:p>
        </w:tc>
      </w:tr>
    </w:tbl>
    <w:p w14:paraId="55142010" w14:textId="125142B7" w:rsidR="00F90237" w:rsidRDefault="00F90237" w:rsidP="00EC269A">
      <w:pPr>
        <w:jc w:val="both"/>
      </w:pPr>
    </w:p>
    <w:p w14:paraId="50035F3C" w14:textId="3F4BBAFA" w:rsidR="004103AF" w:rsidRDefault="004103AF" w:rsidP="004103AF">
      <w:pPr>
        <w:keepNext/>
        <w:jc w:val="both"/>
      </w:pPr>
    </w:p>
    <w:p w14:paraId="001EFB87" w14:textId="6D0B89C7" w:rsidR="00F90237" w:rsidRDefault="00F90237" w:rsidP="004103AF">
      <w:pPr>
        <w:pStyle w:val="af3"/>
        <w:jc w:val="both"/>
      </w:pPr>
    </w:p>
    <w:p w14:paraId="3FA42B3B" w14:textId="77777777" w:rsidR="00F90237" w:rsidRDefault="00F90237"/>
    <w:p w14:paraId="181B5153" w14:textId="77777777" w:rsidR="00F90237" w:rsidRDefault="00F90237"/>
    <w:p w14:paraId="39C5F379" w14:textId="77777777" w:rsidR="00F90237" w:rsidRDefault="00F902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1A4AE3" w14:textId="77777777" w:rsidR="00F90237" w:rsidRDefault="00F90237">
      <w:pPr>
        <w:rPr>
          <w:rFonts w:ascii="Times New Roman" w:hAnsi="Times New Roman" w:cs="Times New Roman"/>
        </w:rPr>
      </w:pPr>
    </w:p>
    <w:p w14:paraId="5DB7CFD0" w14:textId="77777777" w:rsidR="00F90237" w:rsidRDefault="00F90237">
      <w:pPr>
        <w:rPr>
          <w:rFonts w:ascii="Times New Roman" w:hAnsi="Times New Roman" w:cs="Times New Roman"/>
        </w:rPr>
      </w:pPr>
    </w:p>
    <w:p w14:paraId="6FAC473C" w14:textId="77777777" w:rsidR="00B038DC" w:rsidRPr="0052393D" w:rsidRDefault="00B038DC" w:rsidP="0052393D">
      <w:pPr>
        <w:jc w:val="right"/>
        <w:rPr>
          <w:rFonts w:ascii="Times New Roman" w:hAnsi="Times New Roman" w:cs="Times New Roman"/>
        </w:rPr>
      </w:pPr>
      <w:r w:rsidRPr="0052393D">
        <w:rPr>
          <w:rFonts w:ascii="Times New Roman" w:hAnsi="Times New Roman" w:cs="Times New Roman"/>
        </w:rPr>
        <w:t xml:space="preserve">Приложение </w:t>
      </w:r>
      <w:r w:rsidR="006E504C" w:rsidRPr="0052393D">
        <w:rPr>
          <w:rFonts w:ascii="Times New Roman" w:hAnsi="Times New Roman" w:cs="Times New Roman"/>
        </w:rPr>
        <w:t>3</w:t>
      </w:r>
    </w:p>
    <w:p w14:paraId="3F35BF7C" w14:textId="77777777" w:rsidR="00B038DC" w:rsidRDefault="00B038DC" w:rsidP="00B038DC">
      <w:pPr>
        <w:pStyle w:val="a6"/>
        <w:shd w:val="clear" w:color="auto" w:fill="auto"/>
        <w:tabs>
          <w:tab w:val="left" w:pos="750"/>
        </w:tabs>
        <w:ind w:right="900"/>
        <w:jc w:val="right"/>
      </w:pPr>
    </w:p>
    <w:p w14:paraId="0BFFC71A" w14:textId="77777777" w:rsidR="00B038DC" w:rsidRPr="0052393D" w:rsidRDefault="00B038DC" w:rsidP="00B038DC">
      <w:pPr>
        <w:pStyle w:val="a6"/>
        <w:shd w:val="clear" w:color="auto" w:fill="auto"/>
        <w:tabs>
          <w:tab w:val="left" w:pos="750"/>
        </w:tabs>
        <w:ind w:right="900"/>
        <w:jc w:val="center"/>
        <w:rPr>
          <w:b/>
          <w:sz w:val="28"/>
          <w:szCs w:val="28"/>
        </w:rPr>
      </w:pPr>
      <w:r w:rsidRPr="0052393D">
        <w:rPr>
          <w:b/>
          <w:sz w:val="28"/>
          <w:szCs w:val="28"/>
        </w:rPr>
        <w:t>КРИТЕРИИ НОМИНАЦИЙ</w:t>
      </w:r>
    </w:p>
    <w:p w14:paraId="6E85D5C2" w14:textId="77777777" w:rsidR="00B038DC" w:rsidRPr="0052393D" w:rsidRDefault="006E504C" w:rsidP="006E504C">
      <w:pPr>
        <w:spacing w:before="100" w:beforeAutospacing="1" w:after="100" w:afterAutospacing="1" w:line="276" w:lineRule="auto"/>
        <w:contextualSpacing/>
        <w:mirrorIndents/>
        <w:jc w:val="center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52393D">
        <w:rPr>
          <w:rFonts w:ascii="Times New Roman" w:hAnsi="Times New Roman" w:cs="Times New Roman"/>
          <w:b/>
          <w:color w:val="2F5496" w:themeColor="accent1" w:themeShade="BF"/>
        </w:rPr>
        <w:t xml:space="preserve">НОМИНАЦИЯ </w:t>
      </w:r>
      <w:r w:rsidRPr="0052393D">
        <w:rPr>
          <w:rFonts w:ascii="Times New Roman" w:hAnsi="Times New Roman" w:cs="Times New Roman"/>
          <w:b/>
          <w:bCs/>
          <w:color w:val="2F5496" w:themeColor="accent1" w:themeShade="BF"/>
        </w:rPr>
        <w:t>«ЛУЧШАЯ ОСТЕОПАТИЧЕСКАЯ КЛИНИКА»</w:t>
      </w:r>
    </w:p>
    <w:p w14:paraId="1F665EDA" w14:textId="77777777" w:rsidR="009B4DEE" w:rsidRPr="00F26E2B" w:rsidRDefault="009B4DEE" w:rsidP="009B4DEE">
      <w:pPr>
        <w:spacing w:line="276" w:lineRule="auto"/>
        <w:contextualSpacing/>
        <w:jc w:val="center"/>
        <w:rPr>
          <w:rFonts w:ascii="Arial" w:hAnsi="Arial" w:cs="Arial"/>
          <w:b/>
        </w:rPr>
      </w:pPr>
      <w:r w:rsidRPr="00F26E2B">
        <w:rPr>
          <w:rFonts w:ascii="Arial" w:hAnsi="Arial" w:cs="Arial"/>
          <w:b/>
        </w:rPr>
        <w:t xml:space="preserve">Критерии оценки </w:t>
      </w:r>
    </w:p>
    <w:p w14:paraId="35518FE9" w14:textId="77777777" w:rsidR="009B4DEE" w:rsidRPr="00F26E2B" w:rsidRDefault="009B4DEE" w:rsidP="009B4DEE">
      <w:pPr>
        <w:spacing w:line="276" w:lineRule="auto"/>
        <w:contextualSpacing/>
        <w:jc w:val="center"/>
        <w:rPr>
          <w:rFonts w:ascii="Arial" w:hAnsi="Arial" w:cs="Arial"/>
          <w:b/>
        </w:rPr>
      </w:pPr>
    </w:p>
    <w:p w14:paraId="150AB8C3" w14:textId="77777777" w:rsidR="009B4DEE" w:rsidRPr="00B57C3C" w:rsidRDefault="009B4DEE" w:rsidP="009B4DEE">
      <w:pPr>
        <w:pStyle w:val="ac"/>
        <w:numPr>
          <w:ilvl w:val="0"/>
          <w:numId w:val="11"/>
        </w:numPr>
        <w:spacing w:after="160" w:line="276" w:lineRule="auto"/>
        <w:rPr>
          <w:rFonts w:ascii="Arial" w:hAnsi="Arial" w:cs="Arial"/>
          <w:b/>
          <w:bCs/>
          <w:color w:val="002060"/>
        </w:rPr>
      </w:pPr>
      <w:r w:rsidRPr="0099611A">
        <w:rPr>
          <w:rFonts w:ascii="Arial" w:hAnsi="Arial" w:cs="Arial"/>
          <w:b/>
          <w:bCs/>
          <w:color w:val="002060"/>
        </w:rPr>
        <w:t xml:space="preserve">Наличие лицензии по остеопатии </w:t>
      </w:r>
      <w:r w:rsidRPr="00C91C31">
        <w:rPr>
          <w:rFonts w:ascii="Arial" w:hAnsi="Arial" w:cs="Arial"/>
          <w:i/>
          <w:iCs/>
          <w:color w:val="002060"/>
        </w:rPr>
        <w:t>(прилагается копия).</w:t>
      </w:r>
    </w:p>
    <w:p w14:paraId="575EBF85" w14:textId="4233A35B" w:rsidR="009B4DEE" w:rsidRPr="00B57C3C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 w:rsidRPr="00B57C3C">
        <w:rPr>
          <w:rFonts w:ascii="Arial" w:hAnsi="Arial" w:cs="Arial"/>
          <w:b/>
          <w:bCs/>
          <w:color w:val="002060"/>
        </w:rPr>
        <w:t xml:space="preserve"> </w:t>
      </w:r>
      <w:r w:rsidRPr="00B57C3C">
        <w:rPr>
          <w:rFonts w:ascii="Arial" w:hAnsi="Arial" w:cs="Arial"/>
          <w:b/>
          <w:bCs/>
          <w:color w:val="4472C4"/>
        </w:rPr>
        <w:t>Услови</w:t>
      </w:r>
      <w:r w:rsidR="00577708">
        <w:rPr>
          <w:rFonts w:ascii="Arial" w:hAnsi="Arial" w:cs="Arial"/>
          <w:b/>
          <w:bCs/>
          <w:color w:val="4472C4"/>
        </w:rPr>
        <w:t>е</w:t>
      </w:r>
      <w:r w:rsidRPr="00B57C3C">
        <w:rPr>
          <w:rFonts w:ascii="Arial" w:hAnsi="Arial" w:cs="Arial"/>
          <w:b/>
          <w:bCs/>
          <w:color w:val="4472C4"/>
        </w:rPr>
        <w:t xml:space="preserve"> допуска на конкурс</w:t>
      </w:r>
    </w:p>
    <w:p w14:paraId="68E6315F" w14:textId="77777777" w:rsidR="009B4DEE" w:rsidRPr="002A06DE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b/>
          <w:bCs/>
          <w:color w:val="002060"/>
        </w:rPr>
      </w:pPr>
      <w:r w:rsidRPr="0099611A">
        <w:rPr>
          <w:rFonts w:ascii="Arial" w:hAnsi="Arial" w:cs="Arial"/>
          <w:b/>
          <w:bCs/>
          <w:color w:val="002060"/>
        </w:rPr>
        <w:t xml:space="preserve">Врачи – остеопаты, количество – наличие членства </w:t>
      </w:r>
      <w:proofErr w:type="spellStart"/>
      <w:r w:rsidRPr="0099611A">
        <w:rPr>
          <w:rFonts w:ascii="Arial" w:hAnsi="Arial" w:cs="Arial"/>
          <w:b/>
          <w:bCs/>
          <w:color w:val="002060"/>
        </w:rPr>
        <w:t>РОсА</w:t>
      </w:r>
      <w:proofErr w:type="spellEnd"/>
      <w:r w:rsidRPr="0099611A">
        <w:rPr>
          <w:rFonts w:ascii="Arial" w:hAnsi="Arial" w:cs="Arial"/>
          <w:b/>
          <w:bCs/>
          <w:color w:val="002060"/>
        </w:rPr>
        <w:t xml:space="preserve"> (не менее </w:t>
      </w:r>
      <w:r w:rsidR="00E42DF0">
        <w:rPr>
          <w:rFonts w:ascii="Arial" w:hAnsi="Arial" w:cs="Arial"/>
          <w:b/>
          <w:bCs/>
          <w:color w:val="002060"/>
        </w:rPr>
        <w:t>80</w:t>
      </w:r>
      <w:r w:rsidRPr="0099611A">
        <w:rPr>
          <w:rFonts w:ascii="Arial" w:hAnsi="Arial" w:cs="Arial"/>
          <w:b/>
          <w:bCs/>
          <w:color w:val="002060"/>
        </w:rPr>
        <w:t>%)</w:t>
      </w:r>
    </w:p>
    <w:p w14:paraId="62010478" w14:textId="1AB07DDD" w:rsidR="009B4DEE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Услови</w:t>
      </w:r>
      <w:r w:rsidR="00577708">
        <w:rPr>
          <w:rFonts w:ascii="Arial" w:hAnsi="Arial" w:cs="Arial"/>
          <w:b/>
          <w:bCs/>
          <w:color w:val="4472C4"/>
        </w:rPr>
        <w:t>е</w:t>
      </w:r>
      <w:r>
        <w:rPr>
          <w:rFonts w:ascii="Arial" w:hAnsi="Arial" w:cs="Arial"/>
          <w:b/>
          <w:bCs/>
          <w:color w:val="4472C4"/>
        </w:rPr>
        <w:t xml:space="preserve"> допуска на конкурс</w:t>
      </w:r>
    </w:p>
    <w:p w14:paraId="74712A39" w14:textId="170B476B" w:rsidR="007A1209" w:rsidRPr="00577708" w:rsidRDefault="00577708" w:rsidP="007A1209">
      <w:pPr>
        <w:pStyle w:val="ac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i/>
          <w:iCs/>
          <w:color w:val="1F3864" w:themeColor="accent1" w:themeShade="80"/>
        </w:rPr>
      </w:pPr>
      <w:r w:rsidRPr="00577708">
        <w:rPr>
          <w:rFonts w:ascii="Arial" w:hAnsi="Arial" w:cs="Arial"/>
          <w:b/>
          <w:bCs/>
          <w:color w:val="1F3864" w:themeColor="accent1" w:themeShade="80"/>
        </w:rPr>
        <w:t xml:space="preserve">Клиника является клиникой-партнером </w:t>
      </w:r>
      <w:proofErr w:type="spellStart"/>
      <w:r w:rsidRPr="00577708">
        <w:rPr>
          <w:rFonts w:ascii="Arial" w:hAnsi="Arial" w:cs="Arial"/>
          <w:b/>
          <w:bCs/>
          <w:color w:val="1F3864" w:themeColor="accent1" w:themeShade="80"/>
        </w:rPr>
        <w:t>РОсА</w:t>
      </w:r>
      <w:proofErr w:type="spellEnd"/>
      <w:r w:rsidRPr="00577708">
        <w:rPr>
          <w:rFonts w:ascii="Arial" w:hAnsi="Arial" w:cs="Arial"/>
          <w:b/>
          <w:bCs/>
          <w:color w:val="1F3864" w:themeColor="accent1" w:themeShade="80"/>
        </w:rPr>
        <w:t xml:space="preserve"> </w:t>
      </w:r>
      <w:r w:rsidRPr="00577708">
        <w:rPr>
          <w:rFonts w:ascii="Arial" w:hAnsi="Arial" w:cs="Arial"/>
          <w:i/>
          <w:iCs/>
          <w:color w:val="1F3864" w:themeColor="accent1" w:themeShade="80"/>
        </w:rPr>
        <w:t>(прилагается копия подтверждения)</w:t>
      </w:r>
    </w:p>
    <w:p w14:paraId="1EA993A3" w14:textId="6DE6CFBA" w:rsidR="00577708" w:rsidRPr="007A1209" w:rsidRDefault="00577708" w:rsidP="00577708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Условие допуска на конкурс</w:t>
      </w:r>
    </w:p>
    <w:p w14:paraId="5C154C34" w14:textId="77777777" w:rsidR="009B4DEE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i/>
          <w:i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Указать сколько лет существует остеопатическая клиника </w:t>
      </w:r>
      <w:r w:rsidRPr="002A06DE">
        <w:rPr>
          <w:rFonts w:ascii="Arial" w:hAnsi="Arial" w:cs="Arial"/>
          <w:i/>
          <w:iCs/>
          <w:color w:val="002060"/>
        </w:rPr>
        <w:t>(предоставляется копия регистрации ЕГРЮЛ).</w:t>
      </w:r>
    </w:p>
    <w:p w14:paraId="38195436" w14:textId="77777777" w:rsidR="009B4DEE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i/>
          <w:iCs/>
          <w:color w:val="4472C4"/>
        </w:rPr>
      </w:pPr>
      <w:r>
        <w:rPr>
          <w:rFonts w:ascii="Arial" w:hAnsi="Arial" w:cs="Arial"/>
          <w:b/>
          <w:bCs/>
          <w:color w:val="4472C4"/>
        </w:rPr>
        <w:t>0-4 года – 0 баллов; 5-7 лет - 1балл; 8-10 лет - 2 балла; более 10 лет – 3 балла</w:t>
      </w:r>
    </w:p>
    <w:p w14:paraId="3EC075FB" w14:textId="77777777" w:rsidR="009B4DEE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b/>
          <w:bCs/>
          <w:color w:val="002060"/>
        </w:rPr>
        <w:t xml:space="preserve">Наличие сайта </w:t>
      </w:r>
      <w:r w:rsidRPr="0099611A">
        <w:rPr>
          <w:rFonts w:ascii="Arial" w:hAnsi="Arial" w:cs="Arial"/>
          <w:color w:val="002060"/>
        </w:rPr>
        <w:t>(оформленны</w:t>
      </w:r>
      <w:r>
        <w:rPr>
          <w:rFonts w:ascii="Arial" w:hAnsi="Arial" w:cs="Arial"/>
          <w:color w:val="002060"/>
        </w:rPr>
        <w:t>й</w:t>
      </w:r>
      <w:r w:rsidRPr="0099611A">
        <w:rPr>
          <w:rFonts w:ascii="Arial" w:hAnsi="Arial" w:cs="Arial"/>
          <w:color w:val="002060"/>
        </w:rPr>
        <w:t xml:space="preserve"> по требованиям) для информирования граждан в доступной форме, об осуществляемой медицинской деятельности и о медицинских работниках медицинской организации, об уровне их образования и об их квалификации</w:t>
      </w:r>
      <w:r>
        <w:rPr>
          <w:rFonts w:ascii="Arial" w:hAnsi="Arial" w:cs="Arial"/>
          <w:color w:val="002060"/>
        </w:rPr>
        <w:t>.</w:t>
      </w:r>
    </w:p>
    <w:p w14:paraId="787AFA44" w14:textId="77777777" w:rsidR="009B4DEE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color w:val="4472C4"/>
        </w:rPr>
      </w:pPr>
      <w:r>
        <w:rPr>
          <w:rFonts w:ascii="Arial" w:hAnsi="Arial" w:cs="Arial"/>
          <w:b/>
          <w:bCs/>
          <w:color w:val="4472C4"/>
        </w:rPr>
        <w:t xml:space="preserve">Полная необходимая информация -1 балл; полная </w:t>
      </w:r>
      <w:r w:rsidR="007A5F8D">
        <w:rPr>
          <w:rFonts w:ascii="Arial" w:hAnsi="Arial" w:cs="Arial"/>
          <w:b/>
          <w:bCs/>
          <w:color w:val="4472C4"/>
        </w:rPr>
        <w:t xml:space="preserve">необходимая </w:t>
      </w:r>
      <w:r>
        <w:rPr>
          <w:rFonts w:ascii="Arial" w:hAnsi="Arial" w:cs="Arial"/>
          <w:b/>
          <w:bCs/>
          <w:color w:val="4472C4"/>
        </w:rPr>
        <w:t xml:space="preserve">информация и </w:t>
      </w:r>
      <w:r w:rsidR="00804AB7">
        <w:rPr>
          <w:rFonts w:ascii="Arial" w:hAnsi="Arial" w:cs="Arial"/>
          <w:b/>
          <w:bCs/>
          <w:color w:val="4472C4"/>
        </w:rPr>
        <w:t>соблюдение</w:t>
      </w:r>
      <w:r>
        <w:rPr>
          <w:rFonts w:ascii="Arial" w:hAnsi="Arial" w:cs="Arial"/>
          <w:b/>
          <w:bCs/>
          <w:color w:val="4472C4"/>
        </w:rPr>
        <w:t xml:space="preserve"> фирменного стиля – 2 балла</w:t>
      </w:r>
    </w:p>
    <w:p w14:paraId="20E00BF9" w14:textId="77777777" w:rsidR="009B4DEE" w:rsidRPr="0099611A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b/>
          <w:bCs/>
          <w:color w:val="002060"/>
        </w:rPr>
      </w:pPr>
      <w:r w:rsidRPr="0099611A">
        <w:rPr>
          <w:rFonts w:ascii="Arial" w:hAnsi="Arial" w:cs="Arial"/>
          <w:b/>
          <w:bCs/>
          <w:color w:val="002060"/>
        </w:rPr>
        <w:t>Работа регистратуры, (администраторов) включая:</w:t>
      </w:r>
    </w:p>
    <w:p w14:paraId="4E38204E" w14:textId="77777777" w:rsidR="009B4DEE" w:rsidRPr="0099611A" w:rsidRDefault="009B4DEE" w:rsidP="00BC46EC">
      <w:pPr>
        <w:pStyle w:val="ac"/>
        <w:numPr>
          <w:ilvl w:val="0"/>
          <w:numId w:val="12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color w:val="002060"/>
        </w:rPr>
        <w:t xml:space="preserve">предварительную запись пациентов, </w:t>
      </w:r>
    </w:p>
    <w:p w14:paraId="5A3C29CD" w14:textId="77777777" w:rsidR="009B4DEE" w:rsidRPr="0099611A" w:rsidRDefault="009B4DEE" w:rsidP="00BC46EC">
      <w:pPr>
        <w:pStyle w:val="ac"/>
        <w:numPr>
          <w:ilvl w:val="0"/>
          <w:numId w:val="12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color w:val="002060"/>
        </w:rPr>
        <w:t xml:space="preserve">систематизацию хранения медицинской документации и её доставки в кабинеты приёма врачей-специалистов; </w:t>
      </w:r>
    </w:p>
    <w:p w14:paraId="511C72AA" w14:textId="77777777" w:rsidR="009B4DEE" w:rsidRPr="0099611A" w:rsidRDefault="009B4DEE" w:rsidP="00BC46EC">
      <w:pPr>
        <w:pStyle w:val="ac"/>
        <w:numPr>
          <w:ilvl w:val="0"/>
          <w:numId w:val="12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color w:val="002060"/>
        </w:rPr>
        <w:t xml:space="preserve">коммуникация с пациентами, наличие порядка действия в случае жалоб пациентов и конфликтных ситуации; </w:t>
      </w:r>
    </w:p>
    <w:p w14:paraId="4B67D1C1" w14:textId="77777777" w:rsidR="009B4DEE" w:rsidRPr="0099611A" w:rsidRDefault="009B4DEE" w:rsidP="00BC46EC">
      <w:pPr>
        <w:pStyle w:val="ac"/>
        <w:numPr>
          <w:ilvl w:val="0"/>
          <w:numId w:val="12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color w:val="002060"/>
        </w:rPr>
        <w:t xml:space="preserve">возможность записи и отмены записи при непосредственном обращении, по телефону, через медицинскую информационную систему; </w:t>
      </w:r>
    </w:p>
    <w:p w14:paraId="68E6A577" w14:textId="77777777" w:rsidR="009B4DEE" w:rsidRDefault="009B4DEE" w:rsidP="00BC46EC">
      <w:pPr>
        <w:pStyle w:val="ac"/>
        <w:numPr>
          <w:ilvl w:val="0"/>
          <w:numId w:val="12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color w:val="002060"/>
        </w:rPr>
        <w:t>порядок уведомления пациента об отмене приёма по инициативе организации;</w:t>
      </w:r>
    </w:p>
    <w:p w14:paraId="7366A397" w14:textId="77777777" w:rsidR="009B4DEE" w:rsidRDefault="009B4DEE" w:rsidP="00BC46EC">
      <w:pPr>
        <w:pStyle w:val="ac"/>
        <w:spacing w:line="276" w:lineRule="auto"/>
        <w:ind w:left="0"/>
        <w:jc w:val="both"/>
        <w:rPr>
          <w:rFonts w:ascii="Arial" w:hAnsi="Arial" w:cs="Arial"/>
          <w:i/>
          <w:iCs/>
          <w:color w:val="002060"/>
        </w:rPr>
      </w:pPr>
      <w:r>
        <w:rPr>
          <w:rFonts w:ascii="Arial" w:hAnsi="Arial" w:cs="Arial"/>
          <w:i/>
          <w:iCs/>
          <w:color w:val="002060"/>
        </w:rPr>
        <w:t>(</w:t>
      </w:r>
      <w:r w:rsidRPr="00881CA9">
        <w:rPr>
          <w:rFonts w:ascii="Arial" w:hAnsi="Arial" w:cs="Arial"/>
          <w:i/>
          <w:iCs/>
          <w:color w:val="002060"/>
        </w:rPr>
        <w:t>Подтверждается фото медицинской программы, положениями о ведении документации, должностными инструкциями</w:t>
      </w:r>
      <w:r>
        <w:rPr>
          <w:rFonts w:ascii="Arial" w:hAnsi="Arial" w:cs="Arial"/>
          <w:i/>
          <w:iCs/>
          <w:color w:val="002060"/>
        </w:rPr>
        <w:t>, другими нормативными актами и правилами внутреннего документооборота и коммуникации)</w:t>
      </w:r>
    </w:p>
    <w:p w14:paraId="439EBE22" w14:textId="77777777" w:rsidR="009B4DEE" w:rsidRDefault="009B4DEE" w:rsidP="00BC46EC">
      <w:pPr>
        <w:pStyle w:val="ac"/>
        <w:spacing w:line="276" w:lineRule="auto"/>
        <w:ind w:left="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Подтверждение по всем подпунктам только фото – 1 балл; фото и предоставление внутренней документации, регулирующей правила внутреннего документооборота и работы регистратуры – 2 балла; фото и предоставление дополнительно индивидуально разработанных положений о коммуникации врачей-остеопатов и администратора с пациентами – 3 балла</w:t>
      </w:r>
    </w:p>
    <w:p w14:paraId="3BF0F5F1" w14:textId="77777777" w:rsidR="009B4DEE" w:rsidRDefault="009B4DEE" w:rsidP="009B4DEE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b/>
          <w:bCs/>
          <w:color w:val="002060"/>
        </w:rPr>
        <w:lastRenderedPageBreak/>
        <w:t xml:space="preserve">Обеспечение комфортных условий пребывания пациентов </w:t>
      </w:r>
      <w:r w:rsidRPr="002600CA">
        <w:rPr>
          <w:rFonts w:ascii="Arial" w:hAnsi="Arial" w:cs="Arial"/>
          <w:i/>
          <w:iCs/>
          <w:color w:val="002060"/>
        </w:rPr>
        <w:t>(предостав</w:t>
      </w:r>
      <w:r>
        <w:rPr>
          <w:rFonts w:ascii="Arial" w:hAnsi="Arial" w:cs="Arial"/>
          <w:i/>
          <w:iCs/>
          <w:color w:val="002060"/>
        </w:rPr>
        <w:t>ляется</w:t>
      </w:r>
      <w:r w:rsidRPr="002600CA">
        <w:rPr>
          <w:rFonts w:ascii="Arial" w:hAnsi="Arial" w:cs="Arial"/>
          <w:i/>
          <w:iCs/>
          <w:color w:val="002060"/>
        </w:rPr>
        <w:t xml:space="preserve"> фото),</w:t>
      </w:r>
      <w:r w:rsidRPr="0099611A">
        <w:rPr>
          <w:rFonts w:ascii="Arial" w:hAnsi="Arial" w:cs="Arial"/>
          <w:color w:val="002060"/>
        </w:rPr>
        <w:t xml:space="preserve"> включая организацию мест ожидания для пациентов, законных представителей и членов семей пациентов.</w:t>
      </w:r>
    </w:p>
    <w:p w14:paraId="2618055B" w14:textId="77777777" w:rsidR="009B4DEE" w:rsidRDefault="009B4DEE" w:rsidP="009B4DEE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 xml:space="preserve">Подтверждение </w:t>
      </w:r>
      <w:proofErr w:type="gramStart"/>
      <w:r>
        <w:rPr>
          <w:rFonts w:ascii="Arial" w:hAnsi="Arial" w:cs="Arial"/>
          <w:b/>
          <w:bCs/>
          <w:color w:val="4472C4"/>
        </w:rPr>
        <w:t>наличия  места</w:t>
      </w:r>
      <w:proofErr w:type="gramEnd"/>
      <w:r>
        <w:rPr>
          <w:rFonts w:ascii="Arial" w:hAnsi="Arial" w:cs="Arial"/>
          <w:b/>
          <w:bCs/>
          <w:color w:val="4472C4"/>
        </w:rPr>
        <w:t xml:space="preserve"> ожидания – 1 балл; интересные решения по организации мест ожидания, повышающие удобство ожидания – 2 балла</w:t>
      </w:r>
    </w:p>
    <w:p w14:paraId="02922FA1" w14:textId="77777777" w:rsidR="009B4DEE" w:rsidRPr="00C03A61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b/>
          <w:bCs/>
          <w:color w:val="002060"/>
        </w:rPr>
      </w:pPr>
      <w:r w:rsidRPr="0099611A">
        <w:rPr>
          <w:rFonts w:ascii="Arial" w:hAnsi="Arial" w:cs="Arial"/>
          <w:b/>
          <w:bCs/>
          <w:color w:val="002060"/>
        </w:rPr>
        <w:t>Оказание медицинской помощи в соответствии с Порядком оказания медицинской помощи по профилю «остеопатия», на основе клинических рекомендаций</w:t>
      </w:r>
      <w:r w:rsidRPr="002600CA">
        <w:rPr>
          <w:rFonts w:ascii="Arial" w:hAnsi="Arial" w:cs="Arial"/>
          <w:color w:val="002060"/>
        </w:rPr>
        <w:t xml:space="preserve"> </w:t>
      </w:r>
      <w:r w:rsidRPr="002600CA">
        <w:rPr>
          <w:rFonts w:ascii="Arial" w:hAnsi="Arial" w:cs="Arial"/>
          <w:i/>
          <w:iCs/>
          <w:color w:val="002060"/>
        </w:rPr>
        <w:t>(фото кабинетов, подтверждающее соблюдение норм и правил)</w:t>
      </w:r>
      <w:r w:rsidRPr="002600CA">
        <w:rPr>
          <w:rFonts w:ascii="Arial" w:hAnsi="Arial" w:cs="Arial"/>
          <w:i/>
          <w:iCs/>
          <w:color w:val="002060"/>
          <w:u w:val="single"/>
        </w:rPr>
        <w:t>.</w:t>
      </w:r>
    </w:p>
    <w:p w14:paraId="3D39F67A" w14:textId="77777777" w:rsidR="009B4DEE" w:rsidRDefault="009B4DEE" w:rsidP="009B4DEE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Подтверждение соблюдения необходимых условий – 1 балл; подтверждение соблюдение необходимых условий и наличие фирменного стиля – 2 балла;</w:t>
      </w:r>
      <w:r w:rsidRPr="00B008D7">
        <w:rPr>
          <w:rFonts w:ascii="Arial" w:hAnsi="Arial" w:cs="Arial"/>
          <w:b/>
          <w:bCs/>
          <w:color w:val="4472C4"/>
        </w:rPr>
        <w:t xml:space="preserve"> </w:t>
      </w:r>
      <w:r>
        <w:rPr>
          <w:rFonts w:ascii="Arial" w:hAnsi="Arial" w:cs="Arial"/>
          <w:b/>
          <w:bCs/>
          <w:color w:val="4472C4"/>
        </w:rPr>
        <w:t>подтверждение соблюдения необходимых условий, наличие фирменного стиля и</w:t>
      </w:r>
      <w:r w:rsidRPr="00B008D7">
        <w:rPr>
          <w:rFonts w:ascii="Arial" w:hAnsi="Arial" w:cs="Arial"/>
          <w:b/>
          <w:bCs/>
          <w:color w:val="4472C4"/>
        </w:rPr>
        <w:t xml:space="preserve"> </w:t>
      </w:r>
      <w:r>
        <w:rPr>
          <w:rFonts w:ascii="Arial" w:hAnsi="Arial" w:cs="Arial"/>
          <w:b/>
          <w:bCs/>
          <w:color w:val="4472C4"/>
        </w:rPr>
        <w:t>запоминающиеся дизайнерские решения, фишки – 3 балла.</w:t>
      </w:r>
    </w:p>
    <w:p w14:paraId="73B168A2" w14:textId="77777777" w:rsidR="009B4DEE" w:rsidRPr="00E32305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color w:val="002060"/>
        </w:rPr>
      </w:pPr>
      <w:r w:rsidRPr="0099611A">
        <w:rPr>
          <w:rFonts w:ascii="Arial" w:hAnsi="Arial" w:cs="Arial"/>
          <w:b/>
          <w:color w:val="002060"/>
        </w:rPr>
        <w:t>Получения информированного добровольного согласия</w:t>
      </w:r>
      <w:r w:rsidRPr="0099611A">
        <w:rPr>
          <w:rFonts w:ascii="Arial" w:hAnsi="Arial" w:cs="Arial"/>
          <w:color w:val="002060"/>
        </w:rPr>
        <w:t xml:space="preserve"> гражданина или его законного представителя на медицинское вмешательство.</w:t>
      </w:r>
      <w:r>
        <w:rPr>
          <w:rFonts w:ascii="Arial" w:hAnsi="Arial" w:cs="Arial"/>
          <w:color w:val="002060"/>
        </w:rPr>
        <w:t xml:space="preserve"> </w:t>
      </w:r>
      <w:r w:rsidRPr="00EA0558">
        <w:rPr>
          <w:rFonts w:ascii="Arial" w:hAnsi="Arial" w:cs="Arial"/>
          <w:i/>
          <w:iCs/>
          <w:color w:val="002060"/>
        </w:rPr>
        <w:t>(предоставляется образец</w:t>
      </w:r>
      <w:r>
        <w:rPr>
          <w:rFonts w:ascii="Arial" w:hAnsi="Arial" w:cs="Arial"/>
          <w:i/>
          <w:iCs/>
          <w:color w:val="002060"/>
        </w:rPr>
        <w:t xml:space="preserve"> используемого информированного добровольного согласия</w:t>
      </w:r>
      <w:r w:rsidRPr="00EA0558">
        <w:rPr>
          <w:rFonts w:ascii="Arial" w:hAnsi="Arial" w:cs="Arial"/>
          <w:i/>
          <w:iCs/>
          <w:color w:val="002060"/>
        </w:rPr>
        <w:t>)</w:t>
      </w:r>
      <w:r>
        <w:rPr>
          <w:rFonts w:ascii="Arial" w:hAnsi="Arial" w:cs="Arial"/>
          <w:i/>
          <w:iCs/>
          <w:color w:val="002060"/>
        </w:rPr>
        <w:t>.</w:t>
      </w:r>
    </w:p>
    <w:p w14:paraId="7807F62D" w14:textId="77777777" w:rsidR="009B4DEE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color w:val="4472C4"/>
        </w:rPr>
      </w:pPr>
      <w:r>
        <w:rPr>
          <w:rFonts w:ascii="Arial" w:hAnsi="Arial" w:cs="Arial"/>
          <w:b/>
          <w:color w:val="4472C4"/>
        </w:rPr>
        <w:t>Наличие образца, соответствующего требованиям действующего законодательства РФ – 1 балл</w:t>
      </w:r>
    </w:p>
    <w:p w14:paraId="647C08C4" w14:textId="77777777" w:rsidR="009B4DEE" w:rsidRPr="00E32305" w:rsidRDefault="009B4DEE" w:rsidP="00BC46EC">
      <w:pPr>
        <w:pStyle w:val="ac"/>
        <w:numPr>
          <w:ilvl w:val="0"/>
          <w:numId w:val="11"/>
        </w:numPr>
        <w:spacing w:after="160" w:line="276" w:lineRule="auto"/>
        <w:ind w:hanging="436"/>
        <w:jc w:val="both"/>
        <w:rPr>
          <w:rFonts w:ascii="Arial" w:hAnsi="Arial" w:cs="Arial"/>
          <w:b/>
          <w:bCs/>
          <w:color w:val="002060"/>
        </w:rPr>
      </w:pPr>
      <w:r w:rsidRPr="0099611A">
        <w:rPr>
          <w:rFonts w:ascii="Arial" w:hAnsi="Arial" w:cs="Arial"/>
          <w:b/>
          <w:color w:val="002060"/>
        </w:rPr>
        <w:t>Ведение медицинской документации</w:t>
      </w:r>
      <w:r>
        <w:rPr>
          <w:rFonts w:ascii="Arial" w:hAnsi="Arial" w:cs="Arial"/>
          <w:b/>
          <w:color w:val="002060"/>
        </w:rPr>
        <w:t xml:space="preserve"> врачом-</w:t>
      </w:r>
      <w:proofErr w:type="gramStart"/>
      <w:r>
        <w:rPr>
          <w:rFonts w:ascii="Arial" w:hAnsi="Arial" w:cs="Arial"/>
          <w:b/>
          <w:color w:val="002060"/>
        </w:rPr>
        <w:t>остеопатом</w:t>
      </w:r>
      <w:r w:rsidRPr="0099611A">
        <w:rPr>
          <w:rFonts w:ascii="Arial" w:hAnsi="Arial" w:cs="Arial"/>
          <w:color w:val="002060"/>
        </w:rPr>
        <w:t xml:space="preserve">  в</w:t>
      </w:r>
      <w:proofErr w:type="gramEnd"/>
      <w:r w:rsidRPr="0099611A">
        <w:rPr>
          <w:rFonts w:ascii="Arial" w:hAnsi="Arial" w:cs="Arial"/>
          <w:color w:val="002060"/>
        </w:rPr>
        <w:t xml:space="preserve"> соответствии с требованиями клинических рекомендаций</w:t>
      </w:r>
      <w:r>
        <w:rPr>
          <w:rFonts w:ascii="Arial" w:hAnsi="Arial" w:cs="Arial"/>
          <w:color w:val="002060"/>
        </w:rPr>
        <w:t xml:space="preserve"> </w:t>
      </w:r>
      <w:r w:rsidRPr="002600CA">
        <w:rPr>
          <w:rFonts w:ascii="Arial" w:hAnsi="Arial" w:cs="Arial"/>
          <w:color w:val="002060"/>
        </w:rPr>
        <w:t xml:space="preserve"> </w:t>
      </w:r>
      <w:r w:rsidRPr="002600CA">
        <w:rPr>
          <w:rFonts w:ascii="Arial" w:hAnsi="Arial" w:cs="Arial"/>
          <w:i/>
          <w:iCs/>
          <w:color w:val="002060"/>
        </w:rPr>
        <w:t>(предоставляется образец используемой амбулаторной карты пациента).</w:t>
      </w:r>
    </w:p>
    <w:p w14:paraId="0569411E" w14:textId="77777777" w:rsidR="009B4DEE" w:rsidRDefault="009B4DEE" w:rsidP="00804AB7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color w:val="4472C4"/>
        </w:rPr>
        <w:t>Наличие образца – 1 балл; внедрение усовершенствованного образца без потери качества и с соблюдением всех обязательных критериев  - 2 балла; внедрение усовершенствованного образца без потери качества с соблюдением всех обязательных критериев в более удобном и интуитивно понятном формате (можно взять для внедрения в другие клиники) – 3 балла</w:t>
      </w:r>
    </w:p>
    <w:p w14:paraId="31F3BD51" w14:textId="77777777" w:rsidR="009B4DEE" w:rsidRDefault="009B4DEE" w:rsidP="00804AB7">
      <w:pPr>
        <w:pStyle w:val="ac"/>
        <w:numPr>
          <w:ilvl w:val="0"/>
          <w:numId w:val="11"/>
        </w:numPr>
        <w:spacing w:after="160" w:line="276" w:lineRule="auto"/>
        <w:ind w:hanging="436"/>
        <w:jc w:val="both"/>
        <w:rPr>
          <w:rFonts w:ascii="Arial" w:hAnsi="Arial" w:cs="Arial"/>
          <w:i/>
          <w:iCs/>
          <w:color w:val="002060"/>
        </w:rPr>
      </w:pPr>
      <w:r>
        <w:rPr>
          <w:rFonts w:ascii="Arial" w:hAnsi="Arial" w:cs="Arial"/>
          <w:b/>
          <w:bCs/>
          <w:color w:val="002060"/>
        </w:rPr>
        <w:t>Подтверждение образования</w:t>
      </w:r>
      <w:r w:rsidRPr="0099611A">
        <w:rPr>
          <w:rFonts w:ascii="Arial" w:hAnsi="Arial" w:cs="Arial"/>
          <w:b/>
          <w:bCs/>
          <w:color w:val="002060"/>
        </w:rPr>
        <w:t xml:space="preserve"> </w:t>
      </w:r>
      <w:r>
        <w:rPr>
          <w:rFonts w:ascii="Arial" w:hAnsi="Arial" w:cs="Arial"/>
          <w:b/>
          <w:bCs/>
          <w:color w:val="002060"/>
        </w:rPr>
        <w:t>врачей-остеопатов</w:t>
      </w:r>
      <w:r w:rsidRPr="0099611A">
        <w:rPr>
          <w:rFonts w:ascii="Arial" w:hAnsi="Arial" w:cs="Arial"/>
          <w:b/>
          <w:bCs/>
          <w:color w:val="002060"/>
        </w:rPr>
        <w:t>, действующие аккредитации и сертификаты, своевременное обучение, осуществление мероприятий по обеспечению профессиональной подготовки, переподготовки и повышения квалификации медицинских работников</w:t>
      </w:r>
      <w:r>
        <w:rPr>
          <w:rFonts w:ascii="Arial" w:hAnsi="Arial" w:cs="Arial"/>
          <w:b/>
          <w:bCs/>
          <w:color w:val="002060"/>
        </w:rPr>
        <w:t xml:space="preserve"> </w:t>
      </w:r>
      <w:r w:rsidRPr="002600CA">
        <w:rPr>
          <w:rFonts w:ascii="Arial" w:hAnsi="Arial" w:cs="Arial"/>
          <w:i/>
          <w:iCs/>
          <w:color w:val="002060"/>
        </w:rPr>
        <w:t>(предоставляются копии).</w:t>
      </w:r>
    </w:p>
    <w:p w14:paraId="6EB2A6B6" w14:textId="1B651F00" w:rsidR="009B4DEE" w:rsidRPr="00EC269A" w:rsidRDefault="009B4DEE" w:rsidP="00A6092B">
      <w:pPr>
        <w:pStyle w:val="ac"/>
        <w:spacing w:line="276" w:lineRule="auto"/>
        <w:ind w:left="360"/>
        <w:jc w:val="both"/>
        <w:rPr>
          <w:rFonts w:ascii="Arial" w:hAnsi="Arial" w:cs="Arial"/>
          <w:i/>
          <w:iCs/>
          <w:color w:val="4472C4"/>
        </w:rPr>
      </w:pPr>
      <w:r>
        <w:rPr>
          <w:rFonts w:ascii="Arial" w:hAnsi="Arial" w:cs="Arial"/>
          <w:b/>
          <w:bCs/>
          <w:color w:val="4472C4"/>
        </w:rPr>
        <w:t xml:space="preserve">Есть все необходимые копии – </w:t>
      </w:r>
      <w:r w:rsidR="00EC269A">
        <w:rPr>
          <w:rFonts w:ascii="Arial" w:hAnsi="Arial" w:cs="Arial"/>
          <w:b/>
          <w:bCs/>
          <w:color w:val="4472C4"/>
        </w:rPr>
        <w:t>1</w:t>
      </w:r>
      <w:r>
        <w:rPr>
          <w:rFonts w:ascii="Arial" w:hAnsi="Arial" w:cs="Arial"/>
          <w:b/>
          <w:bCs/>
          <w:color w:val="4472C4"/>
        </w:rPr>
        <w:t xml:space="preserve"> балл</w:t>
      </w:r>
      <w:r w:rsidR="00EC269A">
        <w:rPr>
          <w:rFonts w:ascii="Arial" w:hAnsi="Arial" w:cs="Arial"/>
          <w:b/>
          <w:bCs/>
          <w:color w:val="4472C4"/>
        </w:rPr>
        <w:t xml:space="preserve">, все врачи-остеопаты представлены на </w:t>
      </w:r>
      <w:r w:rsidR="00A6092B">
        <w:rPr>
          <w:rFonts w:ascii="Arial" w:hAnsi="Arial" w:cs="Arial"/>
          <w:b/>
          <w:bCs/>
          <w:color w:val="4472C4"/>
        </w:rPr>
        <w:t xml:space="preserve">официальном </w:t>
      </w:r>
      <w:r w:rsidR="00EC269A">
        <w:rPr>
          <w:rFonts w:ascii="Arial" w:hAnsi="Arial" w:cs="Arial"/>
          <w:b/>
          <w:bCs/>
          <w:color w:val="4472C4"/>
        </w:rPr>
        <w:t>сайте</w:t>
      </w:r>
      <w:r w:rsidR="00A6092B">
        <w:rPr>
          <w:rFonts w:ascii="Arial" w:hAnsi="Arial" w:cs="Arial"/>
          <w:b/>
          <w:bCs/>
          <w:color w:val="4472C4"/>
        </w:rPr>
        <w:t xml:space="preserve"> </w:t>
      </w:r>
      <w:proofErr w:type="spellStart"/>
      <w:r w:rsidR="00A6092B">
        <w:rPr>
          <w:rFonts w:ascii="Arial" w:hAnsi="Arial" w:cs="Arial"/>
          <w:b/>
          <w:bCs/>
          <w:color w:val="4472C4"/>
        </w:rPr>
        <w:t>РОсА</w:t>
      </w:r>
      <w:proofErr w:type="spellEnd"/>
      <w:r w:rsidR="00EC269A">
        <w:rPr>
          <w:rFonts w:ascii="Arial" w:hAnsi="Arial" w:cs="Arial"/>
          <w:b/>
          <w:bCs/>
          <w:color w:val="4472C4"/>
        </w:rPr>
        <w:t xml:space="preserve"> </w:t>
      </w:r>
      <w:r w:rsidR="00A6092B">
        <w:rPr>
          <w:rFonts w:ascii="Arial" w:hAnsi="Arial" w:cs="Arial"/>
          <w:b/>
          <w:bCs/>
          <w:color w:val="4472C4"/>
        </w:rPr>
        <w:t>(</w:t>
      </w:r>
      <w:r w:rsidR="00EC269A">
        <w:rPr>
          <w:rFonts w:ascii="Arial" w:hAnsi="Arial" w:cs="Arial"/>
          <w:b/>
          <w:bCs/>
          <w:color w:val="4472C4"/>
          <w:lang w:val="en-US"/>
        </w:rPr>
        <w:t>osteopathy</w:t>
      </w:r>
      <w:r w:rsidR="00EC269A" w:rsidRPr="00EC269A">
        <w:rPr>
          <w:rFonts w:ascii="Arial" w:hAnsi="Arial" w:cs="Arial"/>
          <w:b/>
          <w:bCs/>
          <w:color w:val="4472C4"/>
        </w:rPr>
        <w:t>-</w:t>
      </w:r>
      <w:r w:rsidR="00EC269A">
        <w:rPr>
          <w:rFonts w:ascii="Arial" w:hAnsi="Arial" w:cs="Arial"/>
          <w:b/>
          <w:bCs/>
          <w:color w:val="4472C4"/>
          <w:lang w:val="en-US"/>
        </w:rPr>
        <w:t>official</w:t>
      </w:r>
      <w:r w:rsidR="00EC269A" w:rsidRPr="00EC269A">
        <w:rPr>
          <w:rFonts w:ascii="Arial" w:hAnsi="Arial" w:cs="Arial"/>
          <w:b/>
          <w:bCs/>
          <w:color w:val="4472C4"/>
        </w:rPr>
        <w:t>.</w:t>
      </w:r>
      <w:proofErr w:type="spellStart"/>
      <w:r w:rsidR="00EC269A">
        <w:rPr>
          <w:rFonts w:ascii="Arial" w:hAnsi="Arial" w:cs="Arial"/>
          <w:b/>
          <w:bCs/>
          <w:color w:val="4472C4"/>
          <w:lang w:val="en-US"/>
        </w:rPr>
        <w:t>ru</w:t>
      </w:r>
      <w:proofErr w:type="spellEnd"/>
      <w:r w:rsidR="00A6092B">
        <w:rPr>
          <w:rFonts w:ascii="Arial" w:hAnsi="Arial" w:cs="Arial"/>
          <w:b/>
          <w:bCs/>
          <w:color w:val="4472C4"/>
        </w:rPr>
        <w:t>)</w:t>
      </w:r>
      <w:r w:rsidR="00EC269A">
        <w:rPr>
          <w:rFonts w:ascii="Arial" w:hAnsi="Arial" w:cs="Arial"/>
          <w:b/>
          <w:bCs/>
          <w:color w:val="4472C4"/>
        </w:rPr>
        <w:t xml:space="preserve"> в</w:t>
      </w:r>
      <w:r w:rsidR="00A6092B">
        <w:rPr>
          <w:rFonts w:ascii="Arial" w:hAnsi="Arial" w:cs="Arial"/>
          <w:b/>
          <w:bCs/>
          <w:color w:val="4472C4"/>
        </w:rPr>
        <w:t>о вкладке</w:t>
      </w:r>
      <w:r w:rsidR="00EC269A">
        <w:rPr>
          <w:rFonts w:ascii="Arial" w:hAnsi="Arial" w:cs="Arial"/>
          <w:b/>
          <w:bCs/>
          <w:color w:val="4472C4"/>
        </w:rPr>
        <w:t xml:space="preserve"> </w:t>
      </w:r>
      <w:r w:rsidR="00A6092B">
        <w:rPr>
          <w:rFonts w:ascii="Arial" w:hAnsi="Arial" w:cs="Arial"/>
          <w:b/>
          <w:bCs/>
          <w:color w:val="4472C4"/>
        </w:rPr>
        <w:t>«</w:t>
      </w:r>
      <w:r w:rsidR="00EC269A">
        <w:rPr>
          <w:rFonts w:ascii="Arial" w:hAnsi="Arial" w:cs="Arial"/>
          <w:b/>
          <w:bCs/>
          <w:color w:val="4472C4"/>
        </w:rPr>
        <w:t xml:space="preserve">реестр врачей-остеопатов официально допущенных к профессиональной </w:t>
      </w:r>
      <w:proofErr w:type="gramStart"/>
      <w:r w:rsidR="00EC269A">
        <w:rPr>
          <w:rFonts w:ascii="Arial" w:hAnsi="Arial" w:cs="Arial"/>
          <w:b/>
          <w:bCs/>
          <w:color w:val="4472C4"/>
        </w:rPr>
        <w:t>деятельности</w:t>
      </w:r>
      <w:r w:rsidR="00A6092B">
        <w:rPr>
          <w:rFonts w:ascii="Arial" w:hAnsi="Arial" w:cs="Arial"/>
          <w:b/>
          <w:bCs/>
          <w:color w:val="4472C4"/>
        </w:rPr>
        <w:t>»  –</w:t>
      </w:r>
      <w:proofErr w:type="gramEnd"/>
      <w:r w:rsidR="00A6092B">
        <w:rPr>
          <w:rFonts w:ascii="Arial" w:hAnsi="Arial" w:cs="Arial"/>
          <w:b/>
          <w:bCs/>
          <w:color w:val="4472C4"/>
        </w:rPr>
        <w:t xml:space="preserve"> 3 балла</w:t>
      </w:r>
    </w:p>
    <w:p w14:paraId="56B28F99" w14:textId="27A75BB0" w:rsidR="009B4DEE" w:rsidRPr="00E32305" w:rsidRDefault="009B4DEE" w:rsidP="00804AB7">
      <w:pPr>
        <w:pStyle w:val="ac"/>
        <w:numPr>
          <w:ilvl w:val="0"/>
          <w:numId w:val="11"/>
        </w:numPr>
        <w:spacing w:after="160" w:line="276" w:lineRule="auto"/>
        <w:ind w:hanging="436"/>
        <w:jc w:val="both"/>
        <w:rPr>
          <w:rFonts w:ascii="Arial" w:hAnsi="Arial" w:cs="Arial"/>
          <w:bCs/>
          <w:color w:val="002060"/>
        </w:rPr>
      </w:pPr>
      <w:r>
        <w:rPr>
          <w:noProof/>
        </w:rPr>
        <mc:AlternateContent>
          <mc:Choice Requires="wpi">
            <w:drawing>
              <wp:anchor distT="8999" distB="8999" distL="122939" distR="123659" simplePos="0" relativeHeight="251665408" behindDoc="0" locked="0" layoutInCell="1" allowOverlap="1" wp14:anchorId="0FCB7B68" wp14:editId="0C49F2F1">
                <wp:simplePos x="0" y="0"/>
                <wp:positionH relativeFrom="column">
                  <wp:posOffset>3253739</wp:posOffset>
                </wp:positionH>
                <wp:positionV relativeFrom="paragraph">
                  <wp:posOffset>281304</wp:posOffset>
                </wp:positionV>
                <wp:extent cx="0" cy="0"/>
                <wp:effectExtent l="38100" t="38100" r="25400" b="25400"/>
                <wp:wrapNone/>
                <wp:docPr id="1670115140" name="Рукописный ввод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CC172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" o:spid="_x0000_s1026" type="#_x0000_t75" style="position:absolute;margin-left:256.2pt;margin-top:22.15pt;width:0;height:0;z-index:251665408;visibility:visible;mso-wrap-style:square;mso-width-percent:0;mso-height-percent:0;mso-wrap-distance-left:3.41497mm;mso-wrap-distance-top:.24997mm;mso-wrap-distance-right:3.43497mm;mso-wrap-distance-bottom:.24997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">
                <v:imagedata r:id="rId14" o:title=""/>
                <o:lock v:ext="edit" aspectratio="f"/>
              </v:shape>
            </w:pict>
          </mc:Fallback>
        </mc:AlternateContent>
      </w:r>
      <w:r w:rsidRPr="0099611A">
        <w:rPr>
          <w:rFonts w:ascii="Arial" w:hAnsi="Arial" w:cs="Arial"/>
          <w:b/>
          <w:bCs/>
          <w:color w:val="002060"/>
        </w:rPr>
        <w:t xml:space="preserve">Наличие и функционирование медицинской информационной системы </w:t>
      </w:r>
      <w:r w:rsidRPr="00EA0558">
        <w:rPr>
          <w:rFonts w:ascii="Arial" w:hAnsi="Arial" w:cs="Arial"/>
          <w:bCs/>
          <w:i/>
          <w:iCs/>
          <w:color w:val="002060"/>
        </w:rPr>
        <w:t>(</w:t>
      </w:r>
      <w:r>
        <w:rPr>
          <w:rFonts w:ascii="Arial" w:hAnsi="Arial" w:cs="Arial"/>
          <w:bCs/>
          <w:i/>
          <w:iCs/>
          <w:color w:val="002060"/>
        </w:rPr>
        <w:t xml:space="preserve">подтверждение </w:t>
      </w:r>
      <w:r w:rsidRPr="00EA0558">
        <w:rPr>
          <w:rFonts w:ascii="Arial" w:hAnsi="Arial" w:cs="Arial"/>
          <w:bCs/>
          <w:i/>
          <w:iCs/>
          <w:color w:val="002060"/>
        </w:rPr>
        <w:t>регистраци</w:t>
      </w:r>
      <w:r>
        <w:rPr>
          <w:rFonts w:ascii="Arial" w:hAnsi="Arial" w:cs="Arial"/>
          <w:bCs/>
          <w:i/>
          <w:iCs/>
          <w:color w:val="002060"/>
        </w:rPr>
        <w:t>и</w:t>
      </w:r>
      <w:r w:rsidRPr="00EA0558">
        <w:rPr>
          <w:rFonts w:ascii="Arial" w:hAnsi="Arial" w:cs="Arial"/>
          <w:bCs/>
          <w:i/>
          <w:iCs/>
          <w:color w:val="002060"/>
        </w:rPr>
        <w:t xml:space="preserve"> в ЕГСЗ</w:t>
      </w:r>
      <w:r w:rsidR="00A6092B">
        <w:rPr>
          <w:rFonts w:ascii="Arial" w:hAnsi="Arial" w:cs="Arial"/>
          <w:bCs/>
          <w:i/>
          <w:iCs/>
          <w:color w:val="002060"/>
        </w:rPr>
        <w:t>, скрин отчета об отправке данных</w:t>
      </w:r>
      <w:r w:rsidRPr="00EA0558">
        <w:rPr>
          <w:rFonts w:ascii="Arial" w:hAnsi="Arial" w:cs="Arial"/>
          <w:bCs/>
          <w:i/>
          <w:iCs/>
          <w:color w:val="002060"/>
        </w:rPr>
        <w:t>)</w:t>
      </w:r>
      <w:r>
        <w:rPr>
          <w:rFonts w:ascii="Arial" w:hAnsi="Arial" w:cs="Arial"/>
          <w:bCs/>
          <w:i/>
          <w:iCs/>
          <w:color w:val="002060"/>
        </w:rPr>
        <w:t>.</w:t>
      </w:r>
    </w:p>
    <w:p w14:paraId="1B3BC79C" w14:textId="28118287" w:rsidR="009B4DEE" w:rsidRDefault="009B4DEE" w:rsidP="00804AB7">
      <w:pPr>
        <w:pStyle w:val="ac"/>
        <w:spacing w:line="276" w:lineRule="auto"/>
        <w:ind w:left="360"/>
        <w:jc w:val="both"/>
        <w:rPr>
          <w:rFonts w:ascii="Arial" w:hAnsi="Arial" w:cs="Arial"/>
          <w:bCs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 xml:space="preserve">Есть подтверждение – </w:t>
      </w:r>
      <w:r w:rsidR="00A6092B">
        <w:rPr>
          <w:rFonts w:ascii="Arial" w:hAnsi="Arial" w:cs="Arial"/>
          <w:b/>
          <w:bCs/>
          <w:noProof/>
          <w:color w:val="4472C4"/>
        </w:rPr>
        <w:t>2</w:t>
      </w:r>
      <w:r>
        <w:rPr>
          <w:rFonts w:ascii="Arial" w:hAnsi="Arial" w:cs="Arial"/>
          <w:b/>
          <w:bCs/>
          <w:noProof/>
          <w:color w:val="4472C4"/>
        </w:rPr>
        <w:t xml:space="preserve"> балл</w:t>
      </w:r>
      <w:r w:rsidR="00A6092B">
        <w:rPr>
          <w:rFonts w:ascii="Arial" w:hAnsi="Arial" w:cs="Arial"/>
          <w:b/>
          <w:bCs/>
          <w:noProof/>
          <w:color w:val="4472C4"/>
        </w:rPr>
        <w:t>а</w:t>
      </w:r>
    </w:p>
    <w:p w14:paraId="5F657C25" w14:textId="77777777" w:rsidR="009B4DEE" w:rsidRPr="008B5842" w:rsidRDefault="009B4DEE" w:rsidP="00BC46EC">
      <w:pPr>
        <w:pStyle w:val="ac"/>
        <w:numPr>
          <w:ilvl w:val="0"/>
          <w:numId w:val="11"/>
        </w:numPr>
        <w:spacing w:after="160" w:line="276" w:lineRule="auto"/>
        <w:ind w:hanging="436"/>
        <w:jc w:val="both"/>
        <w:rPr>
          <w:rFonts w:ascii="Arial" w:hAnsi="Arial" w:cs="Arial"/>
          <w:b/>
          <w:bCs/>
          <w:color w:val="000000"/>
        </w:rPr>
      </w:pPr>
      <w:r w:rsidRPr="00E32305">
        <w:rPr>
          <w:rFonts w:ascii="Arial" w:hAnsi="Arial" w:cs="Arial"/>
          <w:b/>
          <w:bCs/>
          <w:color w:val="002060"/>
        </w:rPr>
        <w:t xml:space="preserve">Количество остеопатических сеансов </w:t>
      </w:r>
      <w:r>
        <w:rPr>
          <w:rFonts w:ascii="Arial" w:hAnsi="Arial" w:cs="Arial"/>
          <w:b/>
          <w:bCs/>
          <w:color w:val="002060"/>
        </w:rPr>
        <w:t xml:space="preserve">у самого результативного врача-остеопата клиники </w:t>
      </w:r>
      <w:r w:rsidRPr="008B5842">
        <w:rPr>
          <w:rFonts w:ascii="Arial" w:hAnsi="Arial" w:cs="Arial"/>
          <w:b/>
          <w:bCs/>
          <w:color w:val="002060"/>
        </w:rPr>
        <w:t>за 1 год.</w:t>
      </w:r>
    </w:p>
    <w:p w14:paraId="5358746D" w14:textId="77777777" w:rsidR="009B4DEE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color w:val="4472C4"/>
        </w:rPr>
      </w:pPr>
      <w:r>
        <w:rPr>
          <w:rFonts w:ascii="Arial" w:hAnsi="Arial" w:cs="Arial"/>
          <w:b/>
          <w:color w:val="4472C4"/>
        </w:rPr>
        <w:t>От 1000 до 1500– 1 балл; от 1500-2000 – 2 балла; более 2000 – 3 балла</w:t>
      </w:r>
    </w:p>
    <w:p w14:paraId="03776367" w14:textId="77777777" w:rsidR="009B4DEE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color w:val="4472C4"/>
        </w:rPr>
      </w:pPr>
      <w:r>
        <w:rPr>
          <w:noProof/>
        </w:rPr>
        <mc:AlternateContent>
          <mc:Choice Requires="wpi">
            <w:drawing>
              <wp:anchor distT="17994" distB="17274" distL="131938" distR="131938" simplePos="0" relativeHeight="251662336" behindDoc="0" locked="0" layoutInCell="1" allowOverlap="1" wp14:anchorId="0BF9B6D6" wp14:editId="05E7D476">
                <wp:simplePos x="0" y="0"/>
                <wp:positionH relativeFrom="column">
                  <wp:posOffset>-377802</wp:posOffset>
                </wp:positionH>
                <wp:positionV relativeFrom="paragraph">
                  <wp:posOffset>78052</wp:posOffset>
                </wp:positionV>
                <wp:extent cx="293370" cy="214485"/>
                <wp:effectExtent l="38100" t="38100" r="0" b="40005"/>
                <wp:wrapNone/>
                <wp:docPr id="632634289" name="Рукописный ввод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>
                          <a14:cpLocks xmlns:a14="http://schemas.microsoft.com/office/drawing/2010/main"/>
                        </w14:cNvContentPartPr>
                      </w14:nvContentPartPr>
                      <w14:xfrm>
                        <a:off x="0" y="0"/>
                        <a:ext cx="293370" cy="2144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CA5857A" id="Рукописный ввод 4" o:spid="_x0000_s1026" type="#_x0000_t75" style="position:absolute;margin-left:-30.45pt;margin-top:5.45pt;width:24.5pt;height:18.3pt;z-index:251662336;visibility:visible;mso-wrap-style:square;mso-width-percent:0;mso-height-percent:0;mso-wrap-distance-left:3.66494mm;mso-wrap-distance-top:.49983mm;mso-wrap-distance-right:3.66494mm;mso-wrap-distance-bottom:.47983mm;mso-position-horizontal:absolute;mso-position-horizontal-relative:text;mso-position-vertical:absolute;mso-position-vertical-relative:text;mso-width-percent:0;mso-height-percent:0;mso-width-relative:page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">
                <v:imagedata r:id="rId16" o:title=""/>
                <o:lock v:ext="edit" aspectratio="f"/>
              </v:shape>
            </w:pict>
          </mc:Fallback>
        </mc:AlternateContent>
      </w:r>
    </w:p>
    <w:p w14:paraId="162D05D1" w14:textId="77777777" w:rsidR="009B4DEE" w:rsidRPr="00C91C31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lastRenderedPageBreak/>
        <w:t>Дополнительная информация:</w:t>
      </w:r>
      <w:r w:rsidRPr="00C91C31">
        <w:rPr>
          <w:rFonts w:ascii="Arial" w:hAnsi="Arial" w:cs="Arial"/>
          <w:b/>
          <w:bCs/>
          <w:noProof/>
          <w:color w:val="002060"/>
        </w:rPr>
        <w:t xml:space="preserve"> </w:t>
      </w:r>
    </w:p>
    <w:p w14:paraId="5844DA85" w14:textId="77777777" w:rsidR="009B4DEE" w:rsidRPr="00C91C31" w:rsidRDefault="009B4DEE" w:rsidP="00BC46EC">
      <w:pPr>
        <w:pStyle w:val="ac"/>
        <w:spacing w:line="276" w:lineRule="auto"/>
        <w:ind w:left="360"/>
        <w:jc w:val="both"/>
        <w:rPr>
          <w:rFonts w:ascii="Arial" w:hAnsi="Arial" w:cs="Arial"/>
          <w:bCs/>
          <w:color w:val="002060"/>
        </w:rPr>
      </w:pPr>
    </w:p>
    <w:p w14:paraId="648017FA" w14:textId="77777777" w:rsidR="009B4DEE" w:rsidRPr="008B5842" w:rsidRDefault="009B4DEE" w:rsidP="00BC46EC">
      <w:pPr>
        <w:pStyle w:val="ac"/>
        <w:numPr>
          <w:ilvl w:val="0"/>
          <w:numId w:val="11"/>
        </w:numPr>
        <w:spacing w:after="160" w:line="276" w:lineRule="auto"/>
        <w:ind w:hanging="436"/>
        <w:jc w:val="both"/>
        <w:rPr>
          <w:rFonts w:ascii="Arial" w:hAnsi="Arial" w:cs="Arial"/>
          <w:bCs/>
          <w:color w:val="002060"/>
        </w:rPr>
      </w:pPr>
      <w:r w:rsidRPr="00B008D7">
        <w:rPr>
          <w:rFonts w:ascii="Arial" w:hAnsi="Arial" w:cs="Arial"/>
          <w:b/>
          <w:bCs/>
          <w:noProof/>
          <w:color w:val="002060"/>
        </w:rPr>
        <w:t>Наличие в клинике методов дополнительной диагностики, помогающей в</w:t>
      </w:r>
      <w:r>
        <w:rPr>
          <w:rFonts w:ascii="Arial" w:hAnsi="Arial" w:cs="Arial"/>
          <w:b/>
          <w:bCs/>
          <w:noProof/>
          <w:color w:val="002060"/>
        </w:rPr>
        <w:t xml:space="preserve"> работе врача-остеопата </w:t>
      </w:r>
      <w:r w:rsidRPr="00C91C31">
        <w:rPr>
          <w:rFonts w:ascii="Arial" w:hAnsi="Arial" w:cs="Arial"/>
          <w:i/>
          <w:iCs/>
          <w:noProof/>
          <w:color w:val="002060"/>
        </w:rPr>
        <w:t>(перечислить наименование, марку и уточнить каким именно образом используется для работы врача-остеопата).</w:t>
      </w:r>
    </w:p>
    <w:p w14:paraId="2124AEBC" w14:textId="77777777" w:rsidR="007A5F8D" w:rsidRDefault="007A5F8D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17501EC4" w14:textId="77777777" w:rsidR="009B4DEE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Отчет о санитарно-просветительской деятельности клиники за 1 год (конференции, круглые столы, мастер-классы и др.)</w:t>
      </w:r>
    </w:p>
    <w:p w14:paraId="77B90F14" w14:textId="77777777" w:rsidR="007A5F8D" w:rsidRDefault="007A5F8D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11847638" w14:textId="77777777" w:rsidR="009B4DEE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Благотворительные (социальные) проекты (описать подробно)</w:t>
      </w:r>
    </w:p>
    <w:p w14:paraId="21B7F0E0" w14:textId="77777777" w:rsidR="007A5F8D" w:rsidRDefault="007A5F8D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28A09380" w14:textId="77777777" w:rsidR="009B4DEE" w:rsidRDefault="009B4DEE" w:rsidP="00BC46EC">
      <w:pPr>
        <w:pStyle w:val="ac"/>
        <w:numPr>
          <w:ilvl w:val="0"/>
          <w:numId w:val="11"/>
        </w:numPr>
        <w:spacing w:after="160" w:line="276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Дополнительная информация по желанию заявителя</w:t>
      </w:r>
    </w:p>
    <w:p w14:paraId="33474BF9" w14:textId="77777777" w:rsidR="007A5F8D" w:rsidRDefault="007A5F8D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513A6B52" w14:textId="77777777" w:rsidR="00FD1796" w:rsidRDefault="00FD1796" w:rsidP="007A5F8D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br w:type="page"/>
      </w:r>
    </w:p>
    <w:p w14:paraId="4933F6CA" w14:textId="77777777" w:rsidR="00FD1796" w:rsidRDefault="00FD1796" w:rsidP="009B4DEE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</w:p>
    <w:p w14:paraId="698F8097" w14:textId="77777777" w:rsidR="00FD1796" w:rsidRDefault="00FD1796" w:rsidP="00FD1796">
      <w:pPr>
        <w:spacing w:line="276" w:lineRule="auto"/>
        <w:rPr>
          <w:rFonts w:ascii="Arial" w:hAnsi="Arial" w:cs="Arial"/>
          <w:b/>
          <w:color w:val="4472C4" w:themeColor="accent1"/>
        </w:rPr>
      </w:pPr>
      <w:r w:rsidRPr="00FD1796">
        <w:rPr>
          <w:rFonts w:ascii="Arial" w:hAnsi="Arial" w:cs="Arial"/>
          <w:b/>
          <w:color w:val="4472C4" w:themeColor="accent1"/>
        </w:rPr>
        <w:t>НОМИНАЦИЯ «ЛУЧШИЙ ВРАЧ-ОСТЕОПАТ</w:t>
      </w:r>
      <w:r w:rsidR="009C4BC0">
        <w:rPr>
          <w:rFonts w:ascii="Arial" w:hAnsi="Arial" w:cs="Arial"/>
          <w:b/>
          <w:color w:val="4472C4" w:themeColor="accent1"/>
        </w:rPr>
        <w:t xml:space="preserve"> – Золотые руки</w:t>
      </w:r>
      <w:r w:rsidRPr="00FD1796">
        <w:rPr>
          <w:rFonts w:ascii="Arial" w:hAnsi="Arial" w:cs="Arial"/>
          <w:b/>
          <w:color w:val="4472C4" w:themeColor="accent1"/>
        </w:rPr>
        <w:t>»</w:t>
      </w:r>
    </w:p>
    <w:p w14:paraId="41451F8F" w14:textId="77777777" w:rsidR="00FD1796" w:rsidRPr="00FD1796" w:rsidRDefault="00FD1796" w:rsidP="00FD1796">
      <w:pPr>
        <w:spacing w:line="276" w:lineRule="auto"/>
        <w:rPr>
          <w:rFonts w:ascii="Arial" w:hAnsi="Arial" w:cs="Arial"/>
          <w:b/>
          <w:color w:val="4472C4" w:themeColor="accent1"/>
        </w:rPr>
      </w:pPr>
    </w:p>
    <w:p w14:paraId="13D890B6" w14:textId="77777777" w:rsidR="00FD1796" w:rsidRPr="00FD1796" w:rsidRDefault="00FD1796" w:rsidP="00FD1796">
      <w:pPr>
        <w:spacing w:line="276" w:lineRule="auto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D1796">
        <w:rPr>
          <w:rFonts w:ascii="Arial" w:hAnsi="Arial" w:cs="Arial"/>
          <w:b/>
          <w:color w:val="000000" w:themeColor="text1"/>
        </w:rPr>
        <w:t xml:space="preserve">Критерии оценки </w:t>
      </w:r>
    </w:p>
    <w:p w14:paraId="76344ED6" w14:textId="77777777" w:rsidR="00FD1796" w:rsidRPr="0099611A" w:rsidRDefault="00FD1796" w:rsidP="00FD1796">
      <w:pPr>
        <w:spacing w:line="276" w:lineRule="auto"/>
        <w:contextualSpacing/>
        <w:jc w:val="center"/>
        <w:rPr>
          <w:rFonts w:ascii="Arial" w:hAnsi="Arial" w:cs="Arial"/>
          <w:b/>
          <w:color w:val="002060"/>
        </w:rPr>
      </w:pPr>
    </w:p>
    <w:p w14:paraId="4FC154D6" w14:textId="77777777" w:rsidR="00FD1796" w:rsidRPr="00E42DF0" w:rsidRDefault="00FD1796" w:rsidP="00BC46EC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E42DF0">
        <w:rPr>
          <w:rFonts w:ascii="Arial" w:hAnsi="Arial" w:cs="Arial"/>
          <w:b/>
          <w:bCs/>
          <w:color w:val="000000" w:themeColor="text1"/>
        </w:rPr>
        <w:t>Наличие базового образования по остеопатии (копия диплома)</w:t>
      </w:r>
    </w:p>
    <w:p w14:paraId="46E08190" w14:textId="77777777" w:rsidR="00FD1796" w:rsidRDefault="00FD1796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Условие допуска на конкурс</w:t>
      </w:r>
    </w:p>
    <w:p w14:paraId="2DD759C4" w14:textId="77777777" w:rsidR="00FD1796" w:rsidRPr="00E42DF0" w:rsidRDefault="00FD1796" w:rsidP="00BC46EC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E42DF0">
        <w:rPr>
          <w:rFonts w:ascii="Arial" w:hAnsi="Arial" w:cs="Arial"/>
          <w:b/>
          <w:bCs/>
          <w:color w:val="000000" w:themeColor="text1"/>
        </w:rPr>
        <w:t>Наличие допуска к профессиональной деятельности (сертификат, аккредитация (копии документов)</w:t>
      </w:r>
    </w:p>
    <w:p w14:paraId="399B6F9F" w14:textId="77777777" w:rsidR="00FD1796" w:rsidRPr="00E464D8" w:rsidRDefault="00FD1796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 w:rsidRPr="00E464D8">
        <w:rPr>
          <w:rFonts w:ascii="Arial" w:hAnsi="Arial" w:cs="Arial"/>
          <w:b/>
          <w:bCs/>
          <w:color w:val="4472C4"/>
        </w:rPr>
        <w:t>Условие допуска на конкурс</w:t>
      </w:r>
    </w:p>
    <w:p w14:paraId="1B16022D" w14:textId="77777777" w:rsidR="00FD1796" w:rsidRPr="00E42DF0" w:rsidRDefault="00FD1796" w:rsidP="00BC46EC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E42DF0">
        <w:rPr>
          <w:rFonts w:ascii="Arial" w:hAnsi="Arial" w:cs="Arial"/>
          <w:b/>
          <w:bCs/>
          <w:color w:val="000000" w:themeColor="text1"/>
        </w:rPr>
        <w:t xml:space="preserve">Членство </w:t>
      </w:r>
      <w:proofErr w:type="gramStart"/>
      <w:r w:rsidRPr="00E42DF0">
        <w:rPr>
          <w:rFonts w:ascii="Arial" w:hAnsi="Arial" w:cs="Arial"/>
          <w:b/>
          <w:bCs/>
          <w:color w:val="000000" w:themeColor="text1"/>
        </w:rPr>
        <w:t xml:space="preserve">в  </w:t>
      </w:r>
      <w:proofErr w:type="spellStart"/>
      <w:r w:rsidRPr="00E42DF0">
        <w:rPr>
          <w:rFonts w:ascii="Arial" w:hAnsi="Arial" w:cs="Arial"/>
          <w:b/>
          <w:bCs/>
          <w:color w:val="000000" w:themeColor="text1"/>
        </w:rPr>
        <w:t>РОсА</w:t>
      </w:r>
      <w:proofErr w:type="spellEnd"/>
      <w:proofErr w:type="gramEnd"/>
      <w:r w:rsidR="00E42DF0">
        <w:rPr>
          <w:rFonts w:ascii="Arial" w:hAnsi="Arial" w:cs="Arial"/>
          <w:b/>
          <w:bCs/>
          <w:color w:val="000000" w:themeColor="text1"/>
        </w:rPr>
        <w:t xml:space="preserve">, заполнение в полном объеме личного кабинета на сайте </w:t>
      </w:r>
      <w:proofErr w:type="spellStart"/>
      <w:r w:rsidR="00E42DF0">
        <w:rPr>
          <w:rFonts w:ascii="Arial" w:hAnsi="Arial" w:cs="Arial"/>
          <w:b/>
          <w:bCs/>
          <w:color w:val="000000" w:themeColor="text1"/>
        </w:rPr>
        <w:t>РОсА</w:t>
      </w:r>
      <w:proofErr w:type="spellEnd"/>
    </w:p>
    <w:p w14:paraId="365E42E7" w14:textId="77777777" w:rsidR="00FD1796" w:rsidRPr="00E464D8" w:rsidRDefault="00FD1796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 w:rsidRPr="00E464D8">
        <w:rPr>
          <w:rFonts w:ascii="Arial" w:hAnsi="Arial" w:cs="Arial"/>
          <w:b/>
          <w:bCs/>
          <w:color w:val="4472C4"/>
        </w:rPr>
        <w:t>Условие допуска на конкурс</w:t>
      </w:r>
    </w:p>
    <w:p w14:paraId="5939677E" w14:textId="77777777" w:rsidR="00FD1796" w:rsidRDefault="00FD1796" w:rsidP="00BC46EC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Работа в лицензированной медицинской организации, ИП более 3 лет (предоставляется копия лицензии и трудовой книжки (трудового договора))</w:t>
      </w:r>
    </w:p>
    <w:p w14:paraId="0A4422DF" w14:textId="77777777" w:rsidR="00FD1796" w:rsidRDefault="00FD1796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Условие допуска на конкурс</w:t>
      </w:r>
    </w:p>
    <w:p w14:paraId="72FA6D2C" w14:textId="77777777" w:rsidR="00FD1796" w:rsidRDefault="00FD1796" w:rsidP="00BC46EC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Количество лет практики врачом-остеопатом (считается после получения диплома о прохождении ПП)</w:t>
      </w:r>
    </w:p>
    <w:p w14:paraId="0C3B189D" w14:textId="77777777" w:rsidR="00FD1796" w:rsidRDefault="00FD1796" w:rsidP="00BC46EC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0-4 года – 0 баллов; 5-7 лет – 1 балл; 8-10 лет – 2 балла; более 10 лет – 3 балла</w:t>
      </w:r>
    </w:p>
    <w:p w14:paraId="522BFA9A" w14:textId="77777777" w:rsidR="00FD1796" w:rsidRDefault="00FD1796" w:rsidP="00BC46EC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Количество остеопатических сеансов за год, подтвержденных медицинской программой клиники, журналами (предоставляется фото, скан)</w:t>
      </w:r>
    </w:p>
    <w:p w14:paraId="7C39CF4B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От 1000-1500 – 1 балл; 1500-2000 – 2 балла; более 2000 – 3 балла</w:t>
      </w:r>
    </w:p>
    <w:p w14:paraId="50D258EC" w14:textId="77777777" w:rsidR="00FD1796" w:rsidRPr="00130D40" w:rsidRDefault="00FD1796" w:rsidP="00FD1796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 w:rsidRPr="00130D40">
        <w:rPr>
          <w:rFonts w:ascii="Arial" w:hAnsi="Arial"/>
          <w:b/>
          <w:bCs/>
        </w:rPr>
        <w:t xml:space="preserve">Подтверждение проявления врачом-остеопатом эмпатии по отношению к пациентам </w:t>
      </w:r>
      <w:r w:rsidRPr="00130D40">
        <w:rPr>
          <w:rFonts w:ascii="Arial" w:hAnsi="Arial"/>
        </w:rPr>
        <w:t>(копии отзывов пациентов)</w:t>
      </w:r>
    </w:p>
    <w:p w14:paraId="30AA2622" w14:textId="77777777" w:rsidR="00FD1796" w:rsidRPr="007A3DEC" w:rsidRDefault="00FD1796" w:rsidP="00FD1796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 w:rsidRPr="007A3DEC">
        <w:rPr>
          <w:rFonts w:ascii="Arial" w:hAnsi="Arial"/>
          <w:b/>
          <w:bCs/>
          <w:color w:val="4472C4"/>
        </w:rPr>
        <w:t xml:space="preserve">От </w:t>
      </w:r>
      <w:r>
        <w:rPr>
          <w:rFonts w:ascii="Arial" w:hAnsi="Arial"/>
          <w:b/>
          <w:bCs/>
          <w:color w:val="4472C4"/>
        </w:rPr>
        <w:t>5</w:t>
      </w:r>
      <w:r w:rsidRPr="007A3DEC">
        <w:rPr>
          <w:rFonts w:ascii="Arial" w:hAnsi="Arial"/>
          <w:b/>
          <w:bCs/>
          <w:color w:val="4472C4"/>
        </w:rPr>
        <w:t>-10 -1 балл; от 11-20 – 2 балла</w:t>
      </w:r>
    </w:p>
    <w:p w14:paraId="0A85BC5F" w14:textId="77777777" w:rsidR="00FD1796" w:rsidRPr="00130D40" w:rsidRDefault="00FD1796" w:rsidP="00FD1796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 w:rsidRPr="00130D40">
        <w:rPr>
          <w:rFonts w:ascii="Arial" w:hAnsi="Arial"/>
          <w:b/>
          <w:bCs/>
        </w:rPr>
        <w:t xml:space="preserve">Подтверждение достаточной коммуникации между врачом-остеопатом и пациентом </w:t>
      </w:r>
      <w:r w:rsidRPr="00130D40">
        <w:rPr>
          <w:rFonts w:ascii="Arial" w:hAnsi="Arial"/>
        </w:rPr>
        <w:t>(копии отзывов пациентов)</w:t>
      </w:r>
    </w:p>
    <w:p w14:paraId="47985011" w14:textId="77777777" w:rsidR="00FD1796" w:rsidRPr="007A3DEC" w:rsidRDefault="00FD1796" w:rsidP="00FD1796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 w:rsidRPr="007A3DEC">
        <w:rPr>
          <w:rFonts w:ascii="Arial" w:hAnsi="Arial"/>
          <w:b/>
          <w:bCs/>
          <w:color w:val="4472C4"/>
        </w:rPr>
        <w:t xml:space="preserve">От </w:t>
      </w:r>
      <w:r>
        <w:rPr>
          <w:rFonts w:ascii="Arial" w:hAnsi="Arial"/>
          <w:b/>
          <w:bCs/>
          <w:color w:val="4472C4"/>
        </w:rPr>
        <w:t>5</w:t>
      </w:r>
      <w:r w:rsidRPr="007A3DEC">
        <w:rPr>
          <w:rFonts w:ascii="Arial" w:hAnsi="Arial"/>
          <w:b/>
          <w:bCs/>
          <w:color w:val="4472C4"/>
        </w:rPr>
        <w:t>-10 -1 балл; от 11-20 – 2 балла</w:t>
      </w:r>
    </w:p>
    <w:p w14:paraId="394487EC" w14:textId="77777777" w:rsidR="00FD1796" w:rsidRPr="00130D40" w:rsidRDefault="00FD1796" w:rsidP="00FD1796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 w:rsidRPr="00130D40">
        <w:rPr>
          <w:rFonts w:ascii="Arial" w:hAnsi="Arial"/>
          <w:b/>
          <w:bCs/>
        </w:rPr>
        <w:t xml:space="preserve">Подтверждение эффективности проведенных остеопатических сеансов </w:t>
      </w:r>
      <w:r w:rsidRPr="00130D40">
        <w:rPr>
          <w:rFonts w:ascii="Arial" w:hAnsi="Arial"/>
        </w:rPr>
        <w:t>(копии отзывов пациентов)</w:t>
      </w:r>
    </w:p>
    <w:p w14:paraId="151F4A38" w14:textId="77777777" w:rsidR="00FD1796" w:rsidRDefault="00FD1796" w:rsidP="00FD1796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/>
          <w:b/>
          <w:bCs/>
          <w:color w:val="4472C4"/>
        </w:rPr>
        <w:t>От 5-10 -1 балл; от 11-20 – 2 балла</w:t>
      </w:r>
    </w:p>
    <w:p w14:paraId="6C6F05E1" w14:textId="77777777" w:rsidR="00FD1796" w:rsidRDefault="00FD1796" w:rsidP="009C4BC0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Основные </w:t>
      </w:r>
      <w:proofErr w:type="gramStart"/>
      <w:r>
        <w:rPr>
          <w:rFonts w:ascii="Arial" w:hAnsi="Arial" w:cs="Arial"/>
          <w:b/>
          <w:bCs/>
          <w:color w:val="000000"/>
        </w:rPr>
        <w:t>итоги  профессиональной</w:t>
      </w:r>
      <w:proofErr w:type="gramEnd"/>
      <w:r>
        <w:rPr>
          <w:rFonts w:ascii="Arial" w:hAnsi="Arial" w:cs="Arial"/>
          <w:b/>
          <w:bCs/>
          <w:color w:val="000000"/>
        </w:rPr>
        <w:t xml:space="preserve"> деятельности с отражением динамики статистических показателей за последние 3 года </w:t>
      </w:r>
      <w:r>
        <w:rPr>
          <w:rFonts w:ascii="Arial" w:hAnsi="Arial" w:cs="Arial"/>
          <w:bCs/>
          <w:color w:val="000000"/>
        </w:rPr>
        <w:t>(умение анализировать представленные  сведения, а также представлять их в графической или иной иллюстративной форме; излагать мысли грамотно, профессиональным языком, логически и лаконично делать выводы по приведенным сведениям)</w:t>
      </w:r>
    </w:p>
    <w:p w14:paraId="7A418A23" w14:textId="77777777" w:rsidR="00FD1796" w:rsidRDefault="00FD1796" w:rsidP="009C4BC0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3F5D553B" w14:textId="77777777" w:rsidR="00FD1796" w:rsidRDefault="00FD1796" w:rsidP="009C4BC0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Использование знаний по смежным специальностям в своей профессиональной деятельности </w:t>
      </w:r>
      <w:r>
        <w:rPr>
          <w:rFonts w:ascii="Arial" w:hAnsi="Arial" w:cs="Arial"/>
          <w:bCs/>
          <w:color w:val="000000"/>
        </w:rPr>
        <w:t>(сертификаты по другим специальностям)</w:t>
      </w:r>
    </w:p>
    <w:p w14:paraId="7A9B7D4A" w14:textId="77777777" w:rsidR="00FD1796" w:rsidRDefault="00FD1796" w:rsidP="009C4BC0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lastRenderedPageBreak/>
        <w:t>0; 1; 2; 3 балла в зависимости от полноты и качества предоставленной информации</w:t>
      </w:r>
    </w:p>
    <w:p w14:paraId="3A227D50" w14:textId="77777777" w:rsidR="00FD1796" w:rsidRDefault="00FD1796" w:rsidP="009C4BC0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Разбор 1-2 случаев из практики </w:t>
      </w:r>
      <w:r>
        <w:rPr>
          <w:rFonts w:ascii="Arial" w:hAnsi="Arial" w:cs="Arial"/>
          <w:bCs/>
          <w:color w:val="000000"/>
        </w:rPr>
        <w:t>(обоснованные выводы и практические рекомендации в соответствующих случаях)</w:t>
      </w:r>
    </w:p>
    <w:p w14:paraId="582E4273" w14:textId="77777777" w:rsidR="00FD1796" w:rsidRDefault="00FD1796" w:rsidP="009C4BC0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01B80E32" w14:textId="77777777" w:rsidR="00E42DF0" w:rsidRDefault="00E42DF0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</w:p>
    <w:p w14:paraId="0D055488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Дополнительная информация:</w:t>
      </w:r>
    </w:p>
    <w:p w14:paraId="20889A03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color w:val="000000"/>
        </w:rPr>
      </w:pPr>
    </w:p>
    <w:p w14:paraId="33891CD4" w14:textId="77777777" w:rsidR="00FD1796" w:rsidRDefault="00FD1796" w:rsidP="009C4BC0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Практические предложения по развитию службы</w:t>
      </w:r>
    </w:p>
    <w:p w14:paraId="2E23C101" w14:textId="77777777" w:rsidR="00FD1796" w:rsidRDefault="00FD1796" w:rsidP="009C4BC0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2CB0063D" w14:textId="77777777" w:rsidR="00FD1796" w:rsidRDefault="00FD1796" w:rsidP="009C4BC0">
      <w:pPr>
        <w:pStyle w:val="ac"/>
        <w:numPr>
          <w:ilvl w:val="0"/>
          <w:numId w:val="13"/>
        </w:numPr>
        <w:spacing w:after="160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Наличие (количество) научных публикаций конкурсанта в медицинских изданиях; выступления на конференциях за последние 3 года</w:t>
      </w:r>
    </w:p>
    <w:p w14:paraId="77EC1D33" w14:textId="77777777" w:rsidR="00FD1796" w:rsidRDefault="00FD1796" w:rsidP="009C4BC0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4472C4"/>
        </w:rPr>
        <w:t>Наличие научных публикаций -</w:t>
      </w:r>
      <w:r>
        <w:rPr>
          <w:rFonts w:ascii="Arial" w:hAnsi="Arial" w:cs="Arial"/>
          <w:b/>
          <w:bCs/>
          <w:noProof/>
          <w:color w:val="4472C4"/>
        </w:rPr>
        <w:t>0; 1; 2; 3 балла в зависимости от субъективной оценки эксперта за каждую публикацию;</w:t>
      </w:r>
      <w:r w:rsidRPr="0099611A">
        <w:rPr>
          <w:rFonts w:ascii="Arial" w:hAnsi="Arial" w:cs="Arial"/>
          <w:b/>
          <w:bCs/>
          <w:color w:val="002060"/>
        </w:rPr>
        <w:t xml:space="preserve"> </w:t>
      </w:r>
    </w:p>
    <w:p w14:paraId="38291737" w14:textId="77777777" w:rsidR="00FD1796" w:rsidRPr="00130D40" w:rsidRDefault="00FD1796" w:rsidP="009C4BC0">
      <w:pPr>
        <w:pStyle w:val="ac"/>
        <w:spacing w:line="276" w:lineRule="auto"/>
        <w:ind w:left="360"/>
        <w:jc w:val="both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4472C4"/>
        </w:rPr>
        <w:t xml:space="preserve">выступление на конференциях – </w:t>
      </w:r>
      <w:r>
        <w:rPr>
          <w:rFonts w:ascii="Arial" w:hAnsi="Arial" w:cs="Arial"/>
          <w:b/>
          <w:bCs/>
          <w:noProof/>
          <w:color w:val="4472C4"/>
        </w:rPr>
        <w:t xml:space="preserve">0; 1; 2; 3 балла в зависимости от субъективной оценки </w:t>
      </w:r>
      <w:r w:rsidRPr="00130D40">
        <w:rPr>
          <w:rFonts w:ascii="Arial" w:hAnsi="Arial" w:cs="Arial"/>
          <w:b/>
          <w:bCs/>
          <w:noProof/>
          <w:color w:val="4472C4" w:themeColor="accent1"/>
        </w:rPr>
        <w:t>эксперта</w:t>
      </w:r>
      <w:r w:rsidRPr="00130D40">
        <w:rPr>
          <w:rFonts w:ascii="Arial" w:hAnsi="Arial" w:cs="Arial"/>
          <w:b/>
          <w:bCs/>
          <w:color w:val="4472C4" w:themeColor="accent1"/>
        </w:rPr>
        <w:t xml:space="preserve"> за каждое выступление.</w:t>
      </w:r>
    </w:p>
    <w:p w14:paraId="1B6C676F" w14:textId="77777777" w:rsidR="00FD1796" w:rsidRPr="00E42DF0" w:rsidRDefault="00FD1796" w:rsidP="00FD1796">
      <w:pPr>
        <w:pStyle w:val="ac"/>
        <w:numPr>
          <w:ilvl w:val="0"/>
          <w:numId w:val="13"/>
        </w:numPr>
        <w:spacing w:after="160" w:line="276" w:lineRule="auto"/>
        <w:rPr>
          <w:rFonts w:ascii="Arial" w:hAnsi="Arial" w:cs="Arial"/>
          <w:b/>
          <w:bCs/>
          <w:color w:val="000000" w:themeColor="text1"/>
        </w:rPr>
      </w:pPr>
      <w:r w:rsidRPr="00E42DF0">
        <w:rPr>
          <w:rFonts w:ascii="Arial" w:hAnsi="Arial" w:cs="Arial"/>
          <w:b/>
          <w:bCs/>
          <w:color w:val="000000" w:themeColor="text1"/>
        </w:rPr>
        <w:t>Наставничество</w:t>
      </w:r>
      <w:r w:rsidR="00E42DF0">
        <w:rPr>
          <w:rFonts w:ascii="Arial" w:hAnsi="Arial" w:cs="Arial"/>
          <w:b/>
          <w:bCs/>
          <w:color w:val="000000" w:themeColor="text1"/>
        </w:rPr>
        <w:t>, работа с молодыми специалистами</w:t>
      </w:r>
      <w:r w:rsidRPr="00E42DF0">
        <w:rPr>
          <w:rFonts w:ascii="Arial" w:hAnsi="Arial" w:cs="Arial"/>
          <w:b/>
          <w:bCs/>
          <w:color w:val="000000" w:themeColor="text1"/>
        </w:rPr>
        <w:t xml:space="preserve"> (изложить в чем заключается) </w:t>
      </w:r>
    </w:p>
    <w:p w14:paraId="28C8C79F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399EDE60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noProof/>
          <w:color w:val="4472C4"/>
        </w:rPr>
        <w:t>эксперта</w:t>
      </w:r>
      <w:r w:rsidRPr="0099611A">
        <w:rPr>
          <w:rFonts w:ascii="Arial" w:hAnsi="Arial" w:cs="Arial"/>
          <w:b/>
          <w:bCs/>
          <w:color w:val="002060"/>
        </w:rPr>
        <w:t xml:space="preserve"> </w:t>
      </w:r>
    </w:p>
    <w:p w14:paraId="1EC5EAE2" w14:textId="77777777" w:rsidR="00FD1796" w:rsidRDefault="00FD1796" w:rsidP="00FD1796">
      <w:pPr>
        <w:pStyle w:val="ac"/>
        <w:numPr>
          <w:ilvl w:val="0"/>
          <w:numId w:val="13"/>
        </w:numPr>
        <w:spacing w:after="160" w:line="276" w:lineRule="auto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Участие в благотворительных (социальных) проектах (изложить в чем заключается)</w:t>
      </w:r>
    </w:p>
    <w:p w14:paraId="29D0AA0F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4518BFA4" w14:textId="77777777" w:rsidR="00FD1796" w:rsidRPr="00130D40" w:rsidRDefault="00FD1796" w:rsidP="00FD1796">
      <w:pPr>
        <w:pStyle w:val="ac"/>
        <w:numPr>
          <w:ilvl w:val="0"/>
          <w:numId w:val="13"/>
        </w:numPr>
        <w:spacing w:after="160" w:line="276" w:lineRule="auto"/>
        <w:rPr>
          <w:rFonts w:ascii="Arial" w:hAnsi="Arial" w:cs="Arial"/>
          <w:b/>
          <w:bCs/>
          <w:color w:val="000000" w:themeColor="text1"/>
        </w:rPr>
      </w:pPr>
      <w:r w:rsidRPr="00130D40">
        <w:rPr>
          <w:rFonts w:ascii="Arial" w:hAnsi="Arial" w:cs="Arial"/>
          <w:b/>
          <w:bCs/>
          <w:noProof/>
          <w:color w:val="000000" w:themeColor="text1"/>
        </w:rPr>
        <w:t>Дополнительная информация по желанию заявителя</w:t>
      </w:r>
    </w:p>
    <w:p w14:paraId="617CC746" w14:textId="77777777" w:rsidR="00FD1796" w:rsidRDefault="00FD1796" w:rsidP="00FD1796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t>0; 1; 2; 3 балла в зависимости от полноты и качества предоставленной информации</w:t>
      </w:r>
    </w:p>
    <w:p w14:paraId="0AF5BA53" w14:textId="77777777" w:rsidR="00FD1796" w:rsidRDefault="00FD1796" w:rsidP="009B4DEE">
      <w:pPr>
        <w:pStyle w:val="ac"/>
        <w:spacing w:line="276" w:lineRule="auto"/>
        <w:ind w:left="360"/>
        <w:rPr>
          <w:rFonts w:ascii="Arial" w:hAnsi="Arial" w:cs="Arial"/>
          <w:b/>
          <w:bCs/>
          <w:noProof/>
          <w:color w:val="4472C4"/>
        </w:rPr>
      </w:pPr>
    </w:p>
    <w:p w14:paraId="0FF9B93A" w14:textId="77777777" w:rsidR="009B4DEE" w:rsidRPr="00B008D7" w:rsidRDefault="009B4DEE" w:rsidP="009B4DEE">
      <w:pPr>
        <w:pStyle w:val="ac"/>
        <w:spacing w:after="160" w:line="276" w:lineRule="auto"/>
        <w:ind w:left="360"/>
        <w:rPr>
          <w:rFonts w:ascii="Arial" w:hAnsi="Arial" w:cs="Arial"/>
          <w:b/>
          <w:color w:val="000000" w:themeColor="text1"/>
        </w:rPr>
      </w:pPr>
    </w:p>
    <w:p w14:paraId="7A43ACF3" w14:textId="77777777" w:rsidR="009B4DEE" w:rsidRDefault="009B4DEE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114EE00A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19F5998E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7E109FB8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5ECC4C74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5E9DECA9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6B8CE629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176699C6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5626038A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0B62B155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6439C871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17CB8A98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7690A023" w14:textId="77777777" w:rsidR="00BC46EC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255C6464" w14:textId="77777777" w:rsidR="00BC46EC" w:rsidRPr="00345A93" w:rsidRDefault="00BC46EC" w:rsidP="009B4DEE">
      <w:pPr>
        <w:pStyle w:val="ac"/>
        <w:spacing w:line="276" w:lineRule="auto"/>
        <w:ind w:left="0"/>
        <w:rPr>
          <w:rFonts w:ascii="Arial" w:hAnsi="Arial" w:cs="Arial"/>
          <w:b/>
          <w:bCs/>
          <w:color w:val="FF0000"/>
        </w:rPr>
      </w:pPr>
    </w:p>
    <w:p w14:paraId="6484059A" w14:textId="77777777" w:rsidR="00256869" w:rsidRDefault="00256869" w:rsidP="00256869">
      <w:pPr>
        <w:spacing w:line="276" w:lineRule="auto"/>
        <w:rPr>
          <w:rFonts w:ascii="Arial" w:hAnsi="Arial" w:cs="Arial"/>
          <w:b/>
          <w:color w:val="4472C4" w:themeColor="accent1"/>
        </w:rPr>
      </w:pPr>
      <w:r w:rsidRPr="00FD1796">
        <w:rPr>
          <w:rFonts w:ascii="Arial" w:hAnsi="Arial" w:cs="Arial"/>
          <w:b/>
          <w:color w:val="4472C4" w:themeColor="accent1"/>
        </w:rPr>
        <w:lastRenderedPageBreak/>
        <w:t>НОМИНАЦИЯ «</w:t>
      </w:r>
      <w:r>
        <w:rPr>
          <w:rFonts w:ascii="Arial" w:hAnsi="Arial" w:cs="Arial"/>
          <w:b/>
          <w:color w:val="4472C4" w:themeColor="accent1"/>
        </w:rPr>
        <w:t>ЗА ДОСТИЖЕНИЯ В ОСТЕОПАТИЧЕСКОМ ОБРАЗОВАНИИ</w:t>
      </w:r>
      <w:r w:rsidRPr="00FD1796">
        <w:rPr>
          <w:rFonts w:ascii="Arial" w:hAnsi="Arial" w:cs="Arial"/>
          <w:b/>
          <w:color w:val="4472C4" w:themeColor="accent1"/>
        </w:rPr>
        <w:t>»</w:t>
      </w:r>
    </w:p>
    <w:p w14:paraId="37D7C468" w14:textId="77777777" w:rsidR="00256869" w:rsidRPr="00FD1796" w:rsidRDefault="00256869" w:rsidP="00256869">
      <w:pPr>
        <w:spacing w:line="276" w:lineRule="auto"/>
        <w:rPr>
          <w:rFonts w:ascii="Arial" w:hAnsi="Arial" w:cs="Arial"/>
          <w:b/>
          <w:color w:val="4472C4" w:themeColor="accent1"/>
        </w:rPr>
      </w:pPr>
    </w:p>
    <w:p w14:paraId="6B968CFD" w14:textId="77777777" w:rsidR="00256869" w:rsidRPr="00FD1796" w:rsidRDefault="00256869" w:rsidP="00256869">
      <w:pPr>
        <w:spacing w:line="276" w:lineRule="auto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D1796">
        <w:rPr>
          <w:rFonts w:ascii="Arial" w:hAnsi="Arial" w:cs="Arial"/>
          <w:b/>
          <w:color w:val="000000" w:themeColor="text1"/>
        </w:rPr>
        <w:t xml:space="preserve">Критерии оценки </w:t>
      </w:r>
    </w:p>
    <w:p w14:paraId="09ABC37E" w14:textId="77777777" w:rsidR="00256869" w:rsidRPr="0099611A" w:rsidRDefault="00256869" w:rsidP="00256869">
      <w:pPr>
        <w:spacing w:line="276" w:lineRule="auto"/>
        <w:contextualSpacing/>
        <w:jc w:val="center"/>
        <w:rPr>
          <w:rFonts w:ascii="Arial" w:hAnsi="Arial" w:cs="Arial"/>
          <w:b/>
          <w:color w:val="002060"/>
        </w:rPr>
      </w:pPr>
    </w:p>
    <w:p w14:paraId="1D777CBC" w14:textId="77777777" w:rsidR="00256869" w:rsidRPr="00256869" w:rsidRDefault="00256869" w:rsidP="00256869">
      <w:pPr>
        <w:pStyle w:val="ac"/>
        <w:numPr>
          <w:ilvl w:val="0"/>
          <w:numId w:val="22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Членство в </w:t>
      </w:r>
      <w:proofErr w:type="spellStart"/>
      <w:r>
        <w:rPr>
          <w:rFonts w:ascii="Arial" w:hAnsi="Arial" w:cs="Arial"/>
          <w:b/>
          <w:bCs/>
          <w:color w:val="000000" w:themeColor="text1"/>
        </w:rPr>
        <w:t>РОсА</w:t>
      </w:r>
      <w:proofErr w:type="spellEnd"/>
    </w:p>
    <w:p w14:paraId="0BF90879" w14:textId="77777777" w:rsidR="00256869" w:rsidRDefault="00256869" w:rsidP="00256869">
      <w:pPr>
        <w:pStyle w:val="ac"/>
        <w:spacing w:line="276" w:lineRule="auto"/>
        <w:ind w:left="360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>Условие допуска на конкурс</w:t>
      </w:r>
    </w:p>
    <w:p w14:paraId="6BC6CB11" w14:textId="77777777" w:rsidR="00A44F37" w:rsidRPr="00256869" w:rsidRDefault="00256869" w:rsidP="00256869">
      <w:pPr>
        <w:pStyle w:val="ac"/>
        <w:numPr>
          <w:ilvl w:val="0"/>
          <w:numId w:val="22"/>
        </w:numPr>
        <w:spacing w:after="160" w:line="276" w:lineRule="auto"/>
        <w:jc w:val="both"/>
      </w:pPr>
      <w:r>
        <w:rPr>
          <w:rFonts w:ascii="Arial" w:hAnsi="Arial" w:cs="Arial"/>
          <w:b/>
          <w:bCs/>
          <w:color w:val="000000" w:themeColor="text1"/>
        </w:rPr>
        <w:t xml:space="preserve">Инновации и достижения </w:t>
      </w:r>
      <w:r w:rsidRPr="00BC46EC">
        <w:rPr>
          <w:rFonts w:ascii="Arial" w:hAnsi="Arial" w:cs="Arial"/>
          <w:color w:val="000000" w:themeColor="text1"/>
        </w:rPr>
        <w:t xml:space="preserve">в области подготовки врачей-остеопатов (видеофильмы, симуляторы, </w:t>
      </w:r>
      <w:proofErr w:type="spellStart"/>
      <w:proofErr w:type="gramStart"/>
      <w:r w:rsidRPr="00BC46EC">
        <w:rPr>
          <w:rFonts w:ascii="Arial" w:hAnsi="Arial" w:cs="Arial"/>
          <w:color w:val="000000" w:themeColor="text1"/>
        </w:rPr>
        <w:t>акт.методы</w:t>
      </w:r>
      <w:proofErr w:type="spellEnd"/>
      <w:proofErr w:type="gramEnd"/>
      <w:r w:rsidRPr="00BC46EC">
        <w:rPr>
          <w:rFonts w:ascii="Arial" w:hAnsi="Arial" w:cs="Arial"/>
          <w:color w:val="000000" w:themeColor="text1"/>
        </w:rPr>
        <w:t xml:space="preserve"> обучения)</w:t>
      </w:r>
    </w:p>
    <w:p w14:paraId="44694575" w14:textId="77777777" w:rsidR="00256869" w:rsidRP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>0; 1; 2; 3 балла в зависимости от полноты и качества предоставленной информации</w:t>
      </w:r>
    </w:p>
    <w:p w14:paraId="159A8421" w14:textId="77777777" w:rsidR="00256869" w:rsidRPr="00256869" w:rsidRDefault="00256869" w:rsidP="00256869">
      <w:pPr>
        <w:pStyle w:val="ac"/>
        <w:numPr>
          <w:ilvl w:val="0"/>
          <w:numId w:val="22"/>
        </w:numPr>
        <w:spacing w:after="160" w:line="276" w:lineRule="auto"/>
        <w:jc w:val="both"/>
      </w:pPr>
      <w:r>
        <w:rPr>
          <w:rFonts w:ascii="Arial" w:hAnsi="Arial" w:cs="Arial"/>
          <w:b/>
          <w:bCs/>
          <w:color w:val="000000" w:themeColor="text1"/>
        </w:rPr>
        <w:t>Открытие новых программ, новых уровней образования</w:t>
      </w:r>
    </w:p>
    <w:p w14:paraId="63CBABAB" w14:textId="77777777" w:rsidR="00256869" w:rsidRPr="00BC46EC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BC46EC">
        <w:rPr>
          <w:rFonts w:ascii="Arial" w:hAnsi="Arial" w:cs="Arial"/>
          <w:b/>
          <w:bCs/>
          <w:color w:val="5B9BD5" w:themeColor="accent5"/>
        </w:rPr>
        <w:t>- программ ДПО нет -</w:t>
      </w:r>
      <w:proofErr w:type="gramStart"/>
      <w:r w:rsidRPr="00BC46EC">
        <w:rPr>
          <w:rFonts w:ascii="Arial" w:hAnsi="Arial" w:cs="Arial"/>
          <w:b/>
          <w:bCs/>
          <w:color w:val="5B9BD5" w:themeColor="accent5"/>
        </w:rPr>
        <w:t>0 ;</w:t>
      </w:r>
      <w:proofErr w:type="gramEnd"/>
      <w:r w:rsidRPr="00BC46EC">
        <w:rPr>
          <w:rFonts w:ascii="Arial" w:hAnsi="Arial" w:cs="Arial"/>
          <w:b/>
          <w:bCs/>
          <w:color w:val="5B9BD5" w:themeColor="accent5"/>
        </w:rPr>
        <w:t xml:space="preserve"> 1; 2; 3</w:t>
      </w:r>
    </w:p>
    <w:p w14:paraId="1785BC7B" w14:textId="77777777" w:rsidR="00256869" w:rsidRP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>- программы ординатуры (</w:t>
      </w:r>
      <w:proofErr w:type="gramStart"/>
      <w:r w:rsidRPr="00256869">
        <w:rPr>
          <w:rFonts w:ascii="Arial" w:hAnsi="Arial" w:cs="Arial"/>
          <w:b/>
          <w:bCs/>
          <w:color w:val="5B9BD5" w:themeColor="accent5"/>
        </w:rPr>
        <w:t>ОПОП)  нет</w:t>
      </w:r>
      <w:proofErr w:type="gramEnd"/>
      <w:r w:rsidRPr="00256869">
        <w:rPr>
          <w:rFonts w:ascii="Arial" w:hAnsi="Arial" w:cs="Arial"/>
          <w:b/>
          <w:bCs/>
          <w:color w:val="5B9BD5" w:themeColor="accent5"/>
        </w:rPr>
        <w:t xml:space="preserve"> – 0; </w:t>
      </w:r>
      <w:proofErr w:type="spellStart"/>
      <w:r w:rsidRPr="00256869">
        <w:rPr>
          <w:rFonts w:ascii="Arial" w:hAnsi="Arial" w:cs="Arial"/>
          <w:b/>
          <w:bCs/>
          <w:color w:val="5B9BD5" w:themeColor="accent5"/>
        </w:rPr>
        <w:t>утрерждена</w:t>
      </w:r>
      <w:proofErr w:type="spellEnd"/>
      <w:r w:rsidRPr="00256869">
        <w:rPr>
          <w:rFonts w:ascii="Arial" w:hAnsi="Arial" w:cs="Arial"/>
          <w:b/>
          <w:bCs/>
          <w:color w:val="5B9BD5" w:themeColor="accent5"/>
        </w:rPr>
        <w:t xml:space="preserve"> -2; Лицензия на ординатуру -3 балла</w:t>
      </w:r>
    </w:p>
    <w:p w14:paraId="009C69BE" w14:textId="77777777" w:rsidR="00256869" w:rsidRP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>- программы специалитета (ОПОП) нет – 0; Утверждена -3 Лицензия на специалитет – 4 балла</w:t>
      </w:r>
    </w:p>
    <w:p w14:paraId="0B915433" w14:textId="77777777" w:rsidR="00256869" w:rsidRDefault="00256869" w:rsidP="00256869">
      <w:pPr>
        <w:pStyle w:val="ac"/>
        <w:spacing w:after="160" w:line="276" w:lineRule="auto"/>
        <w:ind w:left="426" w:hanging="284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4. Новые образовательные решения – наличие учебных изданий, рецензированных</w:t>
      </w:r>
    </w:p>
    <w:p w14:paraId="6157E884" w14:textId="77777777" w:rsidR="00256869" w:rsidRPr="00BC46EC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color w:val="000000" w:themeColor="text1"/>
        </w:rPr>
      </w:pPr>
      <w:r w:rsidRPr="00BC46EC">
        <w:rPr>
          <w:rFonts w:ascii="Arial" w:hAnsi="Arial" w:cs="Arial"/>
          <w:color w:val="000000" w:themeColor="text1"/>
        </w:rPr>
        <w:t>- учебные издания для слушателей ПП</w:t>
      </w:r>
    </w:p>
    <w:p w14:paraId="047FF9F1" w14:textId="77777777" w:rsidR="00256869" w:rsidRPr="00BC46EC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color w:val="000000" w:themeColor="text1"/>
        </w:rPr>
      </w:pPr>
      <w:r w:rsidRPr="00BC46EC">
        <w:rPr>
          <w:rFonts w:ascii="Arial" w:hAnsi="Arial" w:cs="Arial"/>
          <w:color w:val="000000" w:themeColor="text1"/>
        </w:rPr>
        <w:t>- учебные издания для ординаторов</w:t>
      </w:r>
    </w:p>
    <w:p w14:paraId="3CA45696" w14:textId="77777777" w:rsidR="00256869" w:rsidRPr="00BC46EC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color w:val="000000" w:themeColor="text1"/>
        </w:rPr>
      </w:pPr>
      <w:r w:rsidRPr="00BC46EC">
        <w:rPr>
          <w:rFonts w:ascii="Arial" w:hAnsi="Arial" w:cs="Arial"/>
          <w:color w:val="000000" w:themeColor="text1"/>
        </w:rPr>
        <w:t>- учебные издания для студентов специалитета</w:t>
      </w:r>
    </w:p>
    <w:p w14:paraId="079A8FA3" w14:textId="77777777" w:rsidR="00256869" w:rsidRP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>0; 1; 2; 3 балла в зависимости от полноты и качества предоставленной информации</w:t>
      </w:r>
    </w:p>
    <w:p w14:paraId="4F851D35" w14:textId="77777777" w:rsidR="00256869" w:rsidRPr="00256869" w:rsidRDefault="00256869" w:rsidP="00256869">
      <w:pPr>
        <w:pStyle w:val="ac"/>
        <w:numPr>
          <w:ilvl w:val="0"/>
          <w:numId w:val="23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256869">
        <w:rPr>
          <w:rFonts w:ascii="Arial" w:hAnsi="Arial" w:cs="Arial"/>
          <w:b/>
          <w:bCs/>
          <w:color w:val="000000" w:themeColor="text1"/>
        </w:rPr>
        <w:t>Участие в реализации процесса обучения</w:t>
      </w:r>
    </w:p>
    <w:p w14:paraId="40BE4E8C" w14:textId="77777777" w:rsidR="00256869" w:rsidRP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>Нет – 0; ПП – 1; ПП и ординатура – 2 балла; ПП, ординатура и специалитет – 3 балла;</w:t>
      </w:r>
    </w:p>
    <w:p w14:paraId="5FD837F6" w14:textId="77777777" w:rsidR="00256869" w:rsidRP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 xml:space="preserve">Курация циклов, экспертиза и рецензирование </w:t>
      </w:r>
      <w:proofErr w:type="spellStart"/>
      <w:proofErr w:type="gramStart"/>
      <w:r w:rsidRPr="00256869">
        <w:rPr>
          <w:rFonts w:ascii="Arial" w:hAnsi="Arial" w:cs="Arial"/>
          <w:b/>
          <w:bCs/>
          <w:color w:val="5B9BD5" w:themeColor="accent5"/>
        </w:rPr>
        <w:t>уч.изданий</w:t>
      </w:r>
      <w:proofErr w:type="spellEnd"/>
      <w:proofErr w:type="gramEnd"/>
      <w:r w:rsidRPr="00256869">
        <w:rPr>
          <w:rFonts w:ascii="Arial" w:hAnsi="Arial" w:cs="Arial"/>
          <w:b/>
          <w:bCs/>
          <w:color w:val="5B9BD5" w:themeColor="accent5"/>
        </w:rPr>
        <w:t xml:space="preserve"> - +1 балл</w:t>
      </w:r>
    </w:p>
    <w:p w14:paraId="04E7AFD0" w14:textId="77777777" w:rsidR="00256869" w:rsidRDefault="00256869" w:rsidP="00256869">
      <w:pPr>
        <w:pStyle w:val="ac"/>
        <w:numPr>
          <w:ilvl w:val="0"/>
          <w:numId w:val="23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Проведение вебинаров/семинаров, мастер-классов</w:t>
      </w:r>
    </w:p>
    <w:p w14:paraId="47507110" w14:textId="77777777" w:rsidR="00256869" w:rsidRDefault="00256869" w:rsidP="00BC46EC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  <w:r w:rsidRPr="00256869">
        <w:rPr>
          <w:rFonts w:ascii="Arial" w:hAnsi="Arial" w:cs="Arial"/>
          <w:b/>
          <w:bCs/>
          <w:color w:val="5B9BD5" w:themeColor="accent5"/>
        </w:rPr>
        <w:t>0; 1; 2; 3 балла в зависимости от полноты и качества предоставленной информации</w:t>
      </w:r>
    </w:p>
    <w:p w14:paraId="740E5CFC" w14:textId="77777777" w:rsidR="00BC46EC" w:rsidRPr="00256869" w:rsidRDefault="00BC46EC" w:rsidP="00BC46EC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5B9BD5" w:themeColor="accent5"/>
        </w:rPr>
      </w:pPr>
    </w:p>
    <w:p w14:paraId="66121825" w14:textId="77777777" w:rsidR="00256869" w:rsidRDefault="00256869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5F353328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16F87F11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562F7A7A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767A8936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55EED63A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469D416B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19E37140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457C73C0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52715BE0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61DE7305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2DEF6E12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555E678E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21B78336" w14:textId="77777777" w:rsidR="00BC46EC" w:rsidRDefault="00BC46EC" w:rsidP="00256869">
      <w:pPr>
        <w:pStyle w:val="ac"/>
        <w:spacing w:after="160" w:line="276" w:lineRule="auto"/>
        <w:ind w:left="502"/>
        <w:jc w:val="both"/>
        <w:rPr>
          <w:rFonts w:ascii="Arial" w:hAnsi="Arial" w:cs="Arial"/>
          <w:b/>
          <w:bCs/>
          <w:color w:val="000000" w:themeColor="text1"/>
        </w:rPr>
      </w:pPr>
    </w:p>
    <w:p w14:paraId="1831732E" w14:textId="77777777" w:rsidR="00BC46EC" w:rsidRDefault="00BC46EC" w:rsidP="00BC46EC">
      <w:pPr>
        <w:spacing w:line="276" w:lineRule="auto"/>
        <w:rPr>
          <w:rFonts w:ascii="Arial" w:hAnsi="Arial" w:cs="Arial"/>
          <w:b/>
          <w:color w:val="4472C4" w:themeColor="accent1"/>
        </w:rPr>
      </w:pPr>
      <w:r w:rsidRPr="00FD1796">
        <w:rPr>
          <w:rFonts w:ascii="Arial" w:hAnsi="Arial" w:cs="Arial"/>
          <w:b/>
          <w:color w:val="4472C4" w:themeColor="accent1"/>
        </w:rPr>
        <w:lastRenderedPageBreak/>
        <w:t>НОМИНАЦИЯ «</w:t>
      </w:r>
      <w:r>
        <w:rPr>
          <w:rFonts w:ascii="Arial" w:hAnsi="Arial" w:cs="Arial"/>
          <w:b/>
          <w:color w:val="4472C4" w:themeColor="accent1"/>
        </w:rPr>
        <w:t>ГОРДОСТЬ РОССИЙСКОЙ ОСТЕОПАТИИ</w:t>
      </w:r>
      <w:r w:rsidRPr="00FD1796">
        <w:rPr>
          <w:rFonts w:ascii="Arial" w:hAnsi="Arial" w:cs="Arial"/>
          <w:b/>
          <w:color w:val="4472C4" w:themeColor="accent1"/>
        </w:rPr>
        <w:t>»</w:t>
      </w:r>
    </w:p>
    <w:p w14:paraId="714DDFA3" w14:textId="77777777" w:rsidR="00A6092B" w:rsidRDefault="00A6092B" w:rsidP="00BC46EC">
      <w:pPr>
        <w:spacing w:line="276" w:lineRule="auto"/>
        <w:rPr>
          <w:rFonts w:ascii="Arial" w:hAnsi="Arial" w:cs="Arial"/>
          <w:b/>
          <w:color w:val="4472C4" w:themeColor="accent1"/>
        </w:rPr>
      </w:pPr>
    </w:p>
    <w:p w14:paraId="4A28EF0F" w14:textId="77777777" w:rsidR="00A6092B" w:rsidRDefault="00A6092B" w:rsidP="00A6092B">
      <w:pPr>
        <w:spacing w:line="276" w:lineRule="auto"/>
        <w:contextualSpacing/>
        <w:jc w:val="center"/>
        <w:rPr>
          <w:rFonts w:ascii="Arial" w:hAnsi="Arial" w:cs="Arial"/>
          <w:b/>
          <w:color w:val="002060"/>
        </w:rPr>
      </w:pPr>
      <w:r>
        <w:rPr>
          <w:rFonts w:ascii="Arial" w:hAnsi="Arial" w:cs="Arial"/>
          <w:b/>
          <w:color w:val="002060"/>
        </w:rPr>
        <w:t>Кандидата на номинацию «ГОРДОСТЬ РОССИЙСКОЙ ОСТЕОПАТИИ» выдвигает Организационный комитет Премии</w:t>
      </w:r>
    </w:p>
    <w:p w14:paraId="3C1C66E8" w14:textId="77777777" w:rsidR="00BC46EC" w:rsidRPr="00FD1796" w:rsidRDefault="00BC46EC" w:rsidP="00BC46EC">
      <w:pPr>
        <w:spacing w:line="276" w:lineRule="auto"/>
        <w:rPr>
          <w:rFonts w:ascii="Arial" w:hAnsi="Arial" w:cs="Arial"/>
          <w:b/>
          <w:color w:val="4472C4" w:themeColor="accent1"/>
        </w:rPr>
      </w:pPr>
    </w:p>
    <w:p w14:paraId="28A498CA" w14:textId="77777777" w:rsidR="00BC46EC" w:rsidRPr="00FD1796" w:rsidRDefault="00BC46EC" w:rsidP="00BC46EC">
      <w:pPr>
        <w:spacing w:line="276" w:lineRule="auto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D1796">
        <w:rPr>
          <w:rFonts w:ascii="Arial" w:hAnsi="Arial" w:cs="Arial"/>
          <w:b/>
          <w:color w:val="000000" w:themeColor="text1"/>
        </w:rPr>
        <w:t xml:space="preserve">Критерии оценки </w:t>
      </w:r>
    </w:p>
    <w:p w14:paraId="4D86544D" w14:textId="77777777" w:rsidR="00BC46EC" w:rsidRDefault="00BC46EC" w:rsidP="00BC46EC">
      <w:pPr>
        <w:spacing w:line="276" w:lineRule="auto"/>
        <w:contextualSpacing/>
        <w:jc w:val="center"/>
        <w:rPr>
          <w:rFonts w:ascii="Arial" w:hAnsi="Arial" w:cs="Arial"/>
          <w:b/>
          <w:color w:val="002060"/>
        </w:rPr>
      </w:pPr>
    </w:p>
    <w:p w14:paraId="75690B74" w14:textId="77777777" w:rsidR="00A6092B" w:rsidRPr="0099611A" w:rsidRDefault="00A6092B" w:rsidP="00A6092B">
      <w:pPr>
        <w:spacing w:line="276" w:lineRule="auto"/>
        <w:contextualSpacing/>
        <w:jc w:val="both"/>
        <w:rPr>
          <w:rFonts w:ascii="Arial" w:hAnsi="Arial" w:cs="Arial"/>
          <w:b/>
          <w:color w:val="002060"/>
        </w:rPr>
      </w:pPr>
    </w:p>
    <w:p w14:paraId="355CDC6C" w14:textId="77777777" w:rsidR="00BC46EC" w:rsidRPr="00256869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Членство в </w:t>
      </w:r>
      <w:proofErr w:type="spellStart"/>
      <w:r>
        <w:rPr>
          <w:rFonts w:ascii="Arial" w:hAnsi="Arial" w:cs="Arial"/>
          <w:b/>
          <w:bCs/>
          <w:color w:val="000000" w:themeColor="text1"/>
        </w:rPr>
        <w:t>РОсА</w:t>
      </w:r>
      <w:proofErr w:type="spellEnd"/>
    </w:p>
    <w:p w14:paraId="5D4C3FCE" w14:textId="77777777" w:rsidR="00256869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Участие/организация подготовки врачей-остеопатов (количество, программы)</w:t>
      </w:r>
    </w:p>
    <w:p w14:paraId="04F25F6D" w14:textId="77777777" w:rsidR="00BC46EC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Научные публикации и выступления на конференциях по остеопатии </w:t>
      </w:r>
    </w:p>
    <w:p w14:paraId="0CC9B529" w14:textId="77777777" w:rsidR="00BC46EC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Подготовка учебных изданий</w:t>
      </w:r>
    </w:p>
    <w:p w14:paraId="3D8D9CFA" w14:textId="77777777" w:rsidR="00BC46EC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Открытия, изобретения, патенты</w:t>
      </w:r>
    </w:p>
    <w:p w14:paraId="37B17C30" w14:textId="77777777" w:rsidR="00BC46EC" w:rsidRPr="00BC46EC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BC46EC">
        <w:rPr>
          <w:rFonts w:ascii="Arial" w:hAnsi="Arial" w:cs="Arial"/>
          <w:b/>
          <w:bCs/>
          <w:color w:val="000000" w:themeColor="text1"/>
        </w:rPr>
        <w:t>Социальные проекты, наставничество, экспертная деятельность</w:t>
      </w:r>
    </w:p>
    <w:p w14:paraId="33354177" w14:textId="77777777" w:rsidR="00BC46EC" w:rsidRPr="00BC46EC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BC46EC">
        <w:rPr>
          <w:rFonts w:ascii="Arial" w:hAnsi="Arial" w:cs="Arial"/>
          <w:b/>
          <w:bCs/>
          <w:color w:val="000000" w:themeColor="text1"/>
        </w:rPr>
        <w:t>Профессиональные достижения</w:t>
      </w:r>
    </w:p>
    <w:p w14:paraId="05447F83" w14:textId="77777777" w:rsidR="00BC46EC" w:rsidRPr="00BC46EC" w:rsidRDefault="00BC46EC" w:rsidP="00A6092B">
      <w:pPr>
        <w:pStyle w:val="ac"/>
        <w:numPr>
          <w:ilvl w:val="0"/>
          <w:numId w:val="24"/>
        </w:numPr>
        <w:spacing w:after="16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BC46EC">
        <w:rPr>
          <w:rFonts w:ascii="Arial" w:hAnsi="Arial" w:cs="Arial"/>
          <w:b/>
          <w:bCs/>
          <w:color w:val="000000" w:themeColor="text1"/>
        </w:rPr>
        <w:t>Публикации о соискателе в прессе</w:t>
      </w:r>
    </w:p>
    <w:p w14:paraId="599853D3" w14:textId="77777777" w:rsidR="00256869" w:rsidRPr="00FD1796" w:rsidRDefault="00256869" w:rsidP="00A6092B">
      <w:pPr>
        <w:spacing w:line="260" w:lineRule="auto"/>
        <w:ind w:right="9"/>
      </w:pPr>
    </w:p>
    <w:sectPr w:rsidR="00256869" w:rsidRPr="00FD1796">
      <w:footerReference w:type="default" r:id="rId17"/>
      <w:type w:val="continuous"/>
      <w:pgSz w:w="11905" w:h="16837"/>
      <w:pgMar w:top="773" w:right="1128" w:bottom="1392" w:left="16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15078" w14:textId="77777777" w:rsidR="0039642E" w:rsidRDefault="0039642E">
      <w:r>
        <w:separator/>
      </w:r>
    </w:p>
  </w:endnote>
  <w:endnote w:type="continuationSeparator" w:id="0">
    <w:p w14:paraId="687B1F83" w14:textId="77777777" w:rsidR="0039642E" w:rsidRDefault="0039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C73A3" w14:textId="77777777" w:rsidR="003C547A" w:rsidRDefault="00F978A0">
    <w:pPr>
      <w:pStyle w:val="a5"/>
      <w:framePr w:w="11920" w:h="158" w:wrap="none" w:vAnchor="text" w:hAnchor="page" w:x="1" w:y="-1199"/>
      <w:shd w:val="clear" w:color="auto" w:fill="auto"/>
      <w:ind w:left="10968"/>
    </w:pPr>
    <w:r>
      <w:fldChar w:fldCharType="begin"/>
    </w:r>
    <w:r>
      <w:instrText xml:space="preserve"> PAGE \* MERGEFORMAT </w:instrText>
    </w:r>
    <w:r>
      <w:fldChar w:fldCharType="separate"/>
    </w:r>
    <w:r>
      <w:rPr>
        <w:rStyle w:val="11pt"/>
        <w:noProof w:val="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07F6C" w14:textId="77777777" w:rsidR="0039642E" w:rsidRDefault="0039642E">
      <w:r>
        <w:separator/>
      </w:r>
    </w:p>
  </w:footnote>
  <w:footnote w:type="continuationSeparator" w:id="0">
    <w:p w14:paraId="6C3524F7" w14:textId="77777777" w:rsidR="0039642E" w:rsidRDefault="0039642E">
      <w:r>
        <w:continuationSeparator/>
      </w:r>
    </w:p>
  </w:footnote>
  <w:footnote w:id="1">
    <w:p w14:paraId="0E0EBC31" w14:textId="77777777" w:rsidR="00867AC5" w:rsidRPr="006E504C" w:rsidRDefault="00867AC5">
      <w:pPr>
        <w:pStyle w:val="a9"/>
        <w:rPr>
          <w:sz w:val="18"/>
          <w:szCs w:val="18"/>
        </w:rPr>
      </w:pPr>
      <w:r w:rsidRPr="006E504C">
        <w:rPr>
          <w:rStyle w:val="ab"/>
          <w:sz w:val="18"/>
          <w:szCs w:val="18"/>
        </w:rPr>
        <w:footnoteRef/>
      </w:r>
      <w:r w:rsidRPr="006E504C">
        <w:rPr>
          <w:sz w:val="18"/>
          <w:szCs w:val="18"/>
        </w:rPr>
        <w:t xml:space="preserve"> Для клиник, номинирующихся на «Лучшую остеопатическую клинику России» обязательно представление следующей информации:</w:t>
      </w:r>
    </w:p>
    <w:p w14:paraId="6656674F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1.</w:t>
      </w:r>
      <w:r w:rsidRPr="006E504C">
        <w:rPr>
          <w:sz w:val="18"/>
          <w:szCs w:val="18"/>
        </w:rPr>
        <w:tab/>
        <w:t>Название</w:t>
      </w:r>
    </w:p>
    <w:p w14:paraId="1BC634CB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2.</w:t>
      </w:r>
      <w:r w:rsidRPr="006E504C">
        <w:rPr>
          <w:sz w:val="18"/>
          <w:szCs w:val="18"/>
        </w:rPr>
        <w:tab/>
        <w:t>Руководитель (руководитель/</w:t>
      </w:r>
      <w:r w:rsidR="002F75F4" w:rsidRPr="006E504C">
        <w:rPr>
          <w:sz w:val="18"/>
          <w:szCs w:val="18"/>
        </w:rPr>
        <w:t xml:space="preserve"> </w:t>
      </w:r>
      <w:proofErr w:type="spellStart"/>
      <w:r w:rsidRPr="006E504C">
        <w:rPr>
          <w:sz w:val="18"/>
          <w:szCs w:val="18"/>
        </w:rPr>
        <w:t>главныи</w:t>
      </w:r>
      <w:proofErr w:type="spellEnd"/>
      <w:r w:rsidRPr="006E504C">
        <w:rPr>
          <w:sz w:val="18"/>
          <w:szCs w:val="18"/>
        </w:rPr>
        <w:t>̆ врач ФИО и фотографии)</w:t>
      </w:r>
    </w:p>
    <w:p w14:paraId="1DE40339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3.</w:t>
      </w:r>
      <w:r w:rsidRPr="006E504C">
        <w:rPr>
          <w:sz w:val="18"/>
          <w:szCs w:val="18"/>
        </w:rPr>
        <w:tab/>
        <w:t>Специализация</w:t>
      </w:r>
      <w:r w:rsidR="002F75F4" w:rsidRPr="006E504C">
        <w:rPr>
          <w:sz w:val="18"/>
          <w:szCs w:val="18"/>
        </w:rPr>
        <w:t xml:space="preserve"> - о</w:t>
      </w:r>
      <w:r w:rsidRPr="006E504C">
        <w:rPr>
          <w:sz w:val="18"/>
          <w:szCs w:val="18"/>
        </w:rPr>
        <w:t>казание специализированной медицинской помощи по:</w:t>
      </w:r>
    </w:p>
    <w:p w14:paraId="4F5C7361" w14:textId="77777777" w:rsidR="00867AC5" w:rsidRPr="006E504C" w:rsidRDefault="00867AC5" w:rsidP="002F75F4">
      <w:pPr>
        <w:pStyle w:val="a9"/>
        <w:tabs>
          <w:tab w:val="left" w:pos="284"/>
        </w:tabs>
        <w:ind w:left="1440"/>
        <w:rPr>
          <w:sz w:val="18"/>
          <w:szCs w:val="18"/>
        </w:rPr>
      </w:pPr>
      <w:r w:rsidRPr="006E504C">
        <w:rPr>
          <w:sz w:val="18"/>
          <w:szCs w:val="18"/>
        </w:rPr>
        <w:t>Остеопатии</w:t>
      </w:r>
    </w:p>
    <w:p w14:paraId="28C329A1" w14:textId="77777777" w:rsidR="00867AC5" w:rsidRPr="006E504C" w:rsidRDefault="00867AC5" w:rsidP="002F75F4">
      <w:pPr>
        <w:pStyle w:val="a9"/>
        <w:tabs>
          <w:tab w:val="left" w:pos="284"/>
        </w:tabs>
        <w:ind w:left="1440"/>
        <w:rPr>
          <w:sz w:val="18"/>
          <w:szCs w:val="18"/>
        </w:rPr>
      </w:pPr>
      <w:r w:rsidRPr="006E504C">
        <w:rPr>
          <w:sz w:val="18"/>
          <w:szCs w:val="18"/>
        </w:rPr>
        <w:t>Мануальной терапии</w:t>
      </w:r>
    </w:p>
    <w:p w14:paraId="6220D3B6" w14:textId="77777777" w:rsidR="00867AC5" w:rsidRPr="006E504C" w:rsidRDefault="00867AC5" w:rsidP="002F75F4">
      <w:pPr>
        <w:pStyle w:val="a9"/>
        <w:tabs>
          <w:tab w:val="left" w:pos="284"/>
        </w:tabs>
        <w:ind w:left="1440"/>
        <w:rPr>
          <w:sz w:val="18"/>
          <w:szCs w:val="18"/>
        </w:rPr>
      </w:pPr>
      <w:r w:rsidRPr="006E504C">
        <w:rPr>
          <w:sz w:val="18"/>
          <w:szCs w:val="18"/>
        </w:rPr>
        <w:t>Физиотерапии</w:t>
      </w:r>
    </w:p>
    <w:p w14:paraId="2066DF3C" w14:textId="77777777" w:rsidR="00867AC5" w:rsidRPr="006E504C" w:rsidRDefault="00867AC5" w:rsidP="002F75F4">
      <w:pPr>
        <w:pStyle w:val="a9"/>
        <w:tabs>
          <w:tab w:val="left" w:pos="284"/>
        </w:tabs>
        <w:ind w:left="1440"/>
        <w:rPr>
          <w:sz w:val="18"/>
          <w:szCs w:val="18"/>
        </w:rPr>
      </w:pPr>
      <w:r w:rsidRPr="006E504C">
        <w:rPr>
          <w:sz w:val="18"/>
          <w:szCs w:val="18"/>
        </w:rPr>
        <w:t>Многопрофильная медицинская организация</w:t>
      </w:r>
    </w:p>
    <w:p w14:paraId="258ECCC7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4.</w:t>
      </w:r>
      <w:r w:rsidRPr="006E504C">
        <w:rPr>
          <w:sz w:val="18"/>
          <w:szCs w:val="18"/>
        </w:rPr>
        <w:tab/>
        <w:t>Год основания.</w:t>
      </w:r>
    </w:p>
    <w:p w14:paraId="7252A8CF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6.</w:t>
      </w:r>
      <w:r w:rsidRPr="006E504C">
        <w:rPr>
          <w:sz w:val="18"/>
          <w:szCs w:val="18"/>
        </w:rPr>
        <w:tab/>
        <w:t>Адрес.</w:t>
      </w:r>
    </w:p>
    <w:p w14:paraId="68230814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7.</w:t>
      </w:r>
      <w:r w:rsidRPr="006E504C">
        <w:rPr>
          <w:sz w:val="18"/>
          <w:szCs w:val="18"/>
        </w:rPr>
        <w:tab/>
        <w:t>Электронная почта.</w:t>
      </w:r>
    </w:p>
    <w:p w14:paraId="22F9E346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8.</w:t>
      </w:r>
      <w:r w:rsidRPr="006E504C">
        <w:rPr>
          <w:sz w:val="18"/>
          <w:szCs w:val="18"/>
        </w:rPr>
        <w:tab/>
      </w:r>
      <w:proofErr w:type="spellStart"/>
      <w:r w:rsidRPr="006E504C">
        <w:rPr>
          <w:sz w:val="18"/>
          <w:szCs w:val="18"/>
        </w:rPr>
        <w:t>Web-сайт</w:t>
      </w:r>
      <w:proofErr w:type="spellEnd"/>
      <w:r w:rsidRPr="006E504C">
        <w:rPr>
          <w:sz w:val="18"/>
          <w:szCs w:val="18"/>
        </w:rPr>
        <w:t>. (оформление по требованиям) для информирования граждан в доступной форме</w:t>
      </w:r>
      <w:r w:rsidR="002F75F4" w:rsidRPr="006E504C">
        <w:rPr>
          <w:sz w:val="18"/>
          <w:szCs w:val="18"/>
        </w:rPr>
        <w:t xml:space="preserve">, </w:t>
      </w:r>
      <w:r w:rsidRPr="006E504C">
        <w:rPr>
          <w:sz w:val="18"/>
          <w:szCs w:val="18"/>
        </w:rPr>
        <w:t>об осуществляемой медицинской деятельности и о медицинских работниках медицинской организации, об уровне их образования и об их квалификации;</w:t>
      </w:r>
    </w:p>
    <w:p w14:paraId="6790BF81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9.</w:t>
      </w:r>
      <w:r w:rsidRPr="006E504C">
        <w:rPr>
          <w:sz w:val="18"/>
          <w:szCs w:val="18"/>
        </w:rPr>
        <w:tab/>
        <w:t>Телефон, контактное лицо.</w:t>
      </w:r>
    </w:p>
    <w:p w14:paraId="370FB837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10.</w:t>
      </w:r>
      <w:r w:rsidRPr="006E504C">
        <w:rPr>
          <w:sz w:val="18"/>
          <w:szCs w:val="18"/>
        </w:rPr>
        <w:tab/>
        <w:t>Наличие филиалов и отделений.</w:t>
      </w:r>
    </w:p>
    <w:p w14:paraId="711AF596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11.</w:t>
      </w:r>
      <w:r w:rsidRPr="006E504C">
        <w:rPr>
          <w:sz w:val="18"/>
          <w:szCs w:val="18"/>
        </w:rPr>
        <w:tab/>
        <w:t>Площадь клиники и отделений.</w:t>
      </w:r>
    </w:p>
    <w:p w14:paraId="324C7301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13.</w:t>
      </w:r>
      <w:r w:rsidRPr="006E504C">
        <w:rPr>
          <w:sz w:val="18"/>
          <w:szCs w:val="18"/>
        </w:rPr>
        <w:tab/>
        <w:t>Количество сотрудников</w:t>
      </w:r>
    </w:p>
    <w:p w14:paraId="39E4BC6A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14.</w:t>
      </w:r>
      <w:r w:rsidRPr="006E504C">
        <w:rPr>
          <w:sz w:val="18"/>
          <w:szCs w:val="18"/>
        </w:rPr>
        <w:tab/>
        <w:t xml:space="preserve">Лицензии (на учреждение, на виды деятельности, дипломы специалистов, сертификаты </w:t>
      </w:r>
      <w:proofErr w:type="spellStart"/>
      <w:r w:rsidRPr="006E504C">
        <w:rPr>
          <w:sz w:val="18"/>
          <w:szCs w:val="18"/>
        </w:rPr>
        <w:t>врачеи</w:t>
      </w:r>
      <w:proofErr w:type="spellEnd"/>
      <w:r w:rsidRPr="006E504C">
        <w:rPr>
          <w:sz w:val="18"/>
          <w:szCs w:val="18"/>
        </w:rPr>
        <w:t>̆, сертификаты методик)</w:t>
      </w:r>
    </w:p>
    <w:p w14:paraId="171CFA30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 xml:space="preserve">Фото (до 6-и фотографий: </w:t>
      </w:r>
      <w:proofErr w:type="spellStart"/>
      <w:r w:rsidRPr="006E504C">
        <w:rPr>
          <w:sz w:val="18"/>
          <w:szCs w:val="18"/>
        </w:rPr>
        <w:t>jpg</w:t>
      </w:r>
      <w:proofErr w:type="spellEnd"/>
      <w:r w:rsidRPr="006E504C">
        <w:rPr>
          <w:sz w:val="18"/>
          <w:szCs w:val="18"/>
        </w:rPr>
        <w:t xml:space="preserve"> или </w:t>
      </w:r>
      <w:proofErr w:type="spellStart"/>
      <w:r w:rsidRPr="006E504C">
        <w:rPr>
          <w:sz w:val="18"/>
          <w:szCs w:val="18"/>
        </w:rPr>
        <w:t>tiff</w:t>
      </w:r>
      <w:proofErr w:type="spellEnd"/>
      <w:r w:rsidRPr="006E504C">
        <w:rPr>
          <w:sz w:val="18"/>
          <w:szCs w:val="18"/>
        </w:rPr>
        <w:t xml:space="preserve">, размер не менее 1000 </w:t>
      </w:r>
      <w:proofErr w:type="spellStart"/>
      <w:r w:rsidRPr="006E504C">
        <w:rPr>
          <w:sz w:val="18"/>
          <w:szCs w:val="18"/>
        </w:rPr>
        <w:t>px</w:t>
      </w:r>
      <w:proofErr w:type="spellEnd"/>
      <w:r w:rsidRPr="006E504C">
        <w:rPr>
          <w:sz w:val="18"/>
          <w:szCs w:val="18"/>
        </w:rPr>
        <w:t xml:space="preserve"> по </w:t>
      </w:r>
      <w:proofErr w:type="spellStart"/>
      <w:r w:rsidRPr="006E504C">
        <w:rPr>
          <w:sz w:val="18"/>
          <w:szCs w:val="18"/>
        </w:rPr>
        <w:t>длиннои</w:t>
      </w:r>
      <w:proofErr w:type="spellEnd"/>
      <w:r w:rsidRPr="006E504C">
        <w:rPr>
          <w:sz w:val="18"/>
          <w:szCs w:val="18"/>
        </w:rPr>
        <w:t>̆ стороне)</w:t>
      </w:r>
    </w:p>
    <w:p w14:paraId="4DB6C872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15.</w:t>
      </w:r>
      <w:r w:rsidRPr="006E504C">
        <w:rPr>
          <w:sz w:val="18"/>
          <w:szCs w:val="18"/>
        </w:rPr>
        <w:tab/>
        <w:t xml:space="preserve">Копии </w:t>
      </w:r>
      <w:proofErr w:type="spellStart"/>
      <w:r w:rsidRPr="006E504C">
        <w:rPr>
          <w:sz w:val="18"/>
          <w:szCs w:val="18"/>
        </w:rPr>
        <w:t>статеи</w:t>
      </w:r>
      <w:proofErr w:type="spellEnd"/>
      <w:r w:rsidRPr="006E504C">
        <w:rPr>
          <w:sz w:val="18"/>
          <w:szCs w:val="18"/>
        </w:rPr>
        <w:t>̆ из прессы (если есть)</w:t>
      </w:r>
    </w:p>
    <w:p w14:paraId="7834A26A" w14:textId="77777777" w:rsidR="00867AC5" w:rsidRPr="006E504C" w:rsidRDefault="00867AC5" w:rsidP="002F75F4">
      <w:pPr>
        <w:pStyle w:val="a9"/>
        <w:tabs>
          <w:tab w:val="left" w:pos="284"/>
        </w:tabs>
        <w:rPr>
          <w:sz w:val="18"/>
          <w:szCs w:val="18"/>
        </w:rPr>
      </w:pPr>
      <w:r w:rsidRPr="006E504C">
        <w:rPr>
          <w:sz w:val="18"/>
          <w:szCs w:val="18"/>
        </w:rPr>
        <w:t>16.</w:t>
      </w:r>
      <w:r w:rsidRPr="006E504C">
        <w:rPr>
          <w:sz w:val="18"/>
          <w:szCs w:val="18"/>
        </w:rPr>
        <w:tab/>
        <w:t>Страницы в социальных сетях (адрес)</w:t>
      </w:r>
    </w:p>
    <w:p w14:paraId="1647B705" w14:textId="77777777" w:rsidR="00867AC5" w:rsidRDefault="00867AC5" w:rsidP="002F75F4">
      <w:pPr>
        <w:pStyle w:val="a9"/>
        <w:tabs>
          <w:tab w:val="left" w:pos="284"/>
        </w:tabs>
      </w:pPr>
      <w:r w:rsidRPr="006E504C">
        <w:rPr>
          <w:sz w:val="18"/>
          <w:szCs w:val="18"/>
        </w:rPr>
        <w:t>17.</w:t>
      </w:r>
      <w:r w:rsidRPr="006E504C">
        <w:rPr>
          <w:sz w:val="18"/>
          <w:szCs w:val="18"/>
        </w:rPr>
        <w:tab/>
        <w:t>Описание клиники (500-1000 знаков)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 w15:restartNumberingAfterBreak="0">
    <w:nsid w:val="0183296B"/>
    <w:multiLevelType w:val="multilevel"/>
    <w:tmpl w:val="52B0B51E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2744C23"/>
    <w:multiLevelType w:val="hybridMultilevel"/>
    <w:tmpl w:val="2DF2FFA6"/>
    <w:lvl w:ilvl="0" w:tplc="4A34FF52">
      <w:start w:val="1"/>
      <w:numFmt w:val="decimal"/>
      <w:lvlText w:val="%1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7896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D6D4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6CAA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F003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1EFA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F491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E0F6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B0F9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39A4C61"/>
    <w:multiLevelType w:val="hybridMultilevel"/>
    <w:tmpl w:val="B94AD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FE6504"/>
    <w:multiLevelType w:val="hybridMultilevel"/>
    <w:tmpl w:val="456E225C"/>
    <w:lvl w:ilvl="0" w:tplc="790AE16C">
      <w:start w:val="1"/>
      <w:numFmt w:val="decimal"/>
      <w:lvlText w:val="%1."/>
      <w:lvlJc w:val="left"/>
      <w:pPr>
        <w:ind w:left="502" w:hanging="360"/>
      </w:pPr>
      <w:rPr>
        <w:b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0D2C4A"/>
    <w:multiLevelType w:val="hybridMultilevel"/>
    <w:tmpl w:val="90545502"/>
    <w:lvl w:ilvl="0" w:tplc="CB2AA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042EEA"/>
    <w:multiLevelType w:val="hybridMultilevel"/>
    <w:tmpl w:val="E8489886"/>
    <w:lvl w:ilvl="0" w:tplc="B26676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4E3AD9"/>
    <w:multiLevelType w:val="hybridMultilevel"/>
    <w:tmpl w:val="8E26DDDA"/>
    <w:lvl w:ilvl="0" w:tplc="7B389D5E">
      <w:start w:val="1"/>
      <w:numFmt w:val="bullet"/>
      <w:lvlText w:val="-"/>
      <w:lvlJc w:val="left"/>
      <w:pPr>
        <w:ind w:left="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0E1A6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40F21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12DC9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6CF36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D216E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A439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E8666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8EA3A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E3C44EE"/>
    <w:multiLevelType w:val="hybridMultilevel"/>
    <w:tmpl w:val="6358A2D8"/>
    <w:lvl w:ilvl="0" w:tplc="DAA0AA8E">
      <w:start w:val="9"/>
      <w:numFmt w:val="decimal"/>
      <w:lvlText w:val="%1."/>
      <w:lvlJc w:val="left"/>
      <w:pPr>
        <w:ind w:left="3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561B1E">
      <w:start w:val="1"/>
      <w:numFmt w:val="lowerLetter"/>
      <w:lvlText w:val="%2"/>
      <w:lvlJc w:val="left"/>
      <w:pPr>
        <w:ind w:left="39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0C983A">
      <w:start w:val="1"/>
      <w:numFmt w:val="lowerRoman"/>
      <w:lvlText w:val="%3"/>
      <w:lvlJc w:val="left"/>
      <w:pPr>
        <w:ind w:left="4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341332">
      <w:start w:val="1"/>
      <w:numFmt w:val="decimal"/>
      <w:lvlText w:val="%4"/>
      <w:lvlJc w:val="left"/>
      <w:pPr>
        <w:ind w:left="5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8A154">
      <w:start w:val="1"/>
      <w:numFmt w:val="lowerLetter"/>
      <w:lvlText w:val="%5"/>
      <w:lvlJc w:val="left"/>
      <w:pPr>
        <w:ind w:left="6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BEDCE0">
      <w:start w:val="1"/>
      <w:numFmt w:val="lowerRoman"/>
      <w:lvlText w:val="%6"/>
      <w:lvlJc w:val="left"/>
      <w:pPr>
        <w:ind w:left="68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046810">
      <w:start w:val="1"/>
      <w:numFmt w:val="decimal"/>
      <w:lvlText w:val="%7"/>
      <w:lvlJc w:val="left"/>
      <w:pPr>
        <w:ind w:left="75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3A1330">
      <w:start w:val="1"/>
      <w:numFmt w:val="lowerLetter"/>
      <w:lvlText w:val="%8"/>
      <w:lvlJc w:val="left"/>
      <w:pPr>
        <w:ind w:left="83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9C9D00">
      <w:start w:val="1"/>
      <w:numFmt w:val="lowerRoman"/>
      <w:lvlText w:val="%9"/>
      <w:lvlJc w:val="left"/>
      <w:pPr>
        <w:ind w:left="90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3F25257"/>
    <w:multiLevelType w:val="hybridMultilevel"/>
    <w:tmpl w:val="3C062DA4"/>
    <w:lvl w:ilvl="0" w:tplc="3A901ADE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62726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D6DD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AF2D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5E709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70DF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38902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102CD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6608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56A2BA7"/>
    <w:multiLevelType w:val="hybridMultilevel"/>
    <w:tmpl w:val="C74C4E94"/>
    <w:lvl w:ilvl="0" w:tplc="D71AB2A4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7A8E7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42278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696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EDB4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4503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48D7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9C273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9CB1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85671B"/>
    <w:multiLevelType w:val="hybridMultilevel"/>
    <w:tmpl w:val="9CE206E4"/>
    <w:lvl w:ilvl="0" w:tplc="B9FC9EEE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D2E42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10553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E209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2A1A9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CC0C0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54C10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3A10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0882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BD45C8F"/>
    <w:multiLevelType w:val="hybridMultilevel"/>
    <w:tmpl w:val="5420B85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1F88693B"/>
    <w:multiLevelType w:val="hybridMultilevel"/>
    <w:tmpl w:val="82D47CA6"/>
    <w:lvl w:ilvl="0" w:tplc="5F64F118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E68E6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FECF7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986B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3E34B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B6B68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5E055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4C959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EA9AA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7B45460"/>
    <w:multiLevelType w:val="hybridMultilevel"/>
    <w:tmpl w:val="58229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22056"/>
    <w:multiLevelType w:val="hybridMultilevel"/>
    <w:tmpl w:val="73807556"/>
    <w:lvl w:ilvl="0" w:tplc="FEAE21FC">
      <w:start w:val="1"/>
      <w:numFmt w:val="bullet"/>
      <w:lvlText w:val="-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4DC3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FAB91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035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4027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CB6C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6AEDD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F0690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CE12E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BE16745"/>
    <w:multiLevelType w:val="hybridMultilevel"/>
    <w:tmpl w:val="FFE481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A0A2A"/>
    <w:multiLevelType w:val="multilevel"/>
    <w:tmpl w:val="1C16D22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0011DEF"/>
    <w:multiLevelType w:val="hybridMultilevel"/>
    <w:tmpl w:val="10747B7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A326A8"/>
    <w:multiLevelType w:val="multilevel"/>
    <w:tmpl w:val="40463934"/>
    <w:styleLink w:val="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5522D0"/>
    <w:multiLevelType w:val="hybridMultilevel"/>
    <w:tmpl w:val="7384F2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1E52E4"/>
    <w:multiLevelType w:val="multilevel"/>
    <w:tmpl w:val="7166C5D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13E6DEB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0" w15:restartNumberingAfterBreak="0">
    <w:nsid w:val="55D91BB7"/>
    <w:multiLevelType w:val="hybridMultilevel"/>
    <w:tmpl w:val="67D82324"/>
    <w:lvl w:ilvl="0" w:tplc="8D66F75C">
      <w:start w:val="1"/>
      <w:numFmt w:val="decimal"/>
      <w:lvlText w:val="%1."/>
      <w:lvlJc w:val="left"/>
      <w:pPr>
        <w:ind w:left="360" w:hanging="360"/>
      </w:pPr>
      <w:rPr>
        <w:b/>
        <w:bCs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4975D7"/>
    <w:multiLevelType w:val="hybridMultilevel"/>
    <w:tmpl w:val="0FA223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A0D7D53"/>
    <w:multiLevelType w:val="hybridMultilevel"/>
    <w:tmpl w:val="450AD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AE70BF3"/>
    <w:multiLevelType w:val="hybridMultilevel"/>
    <w:tmpl w:val="40463934"/>
    <w:lvl w:ilvl="0" w:tplc="CB2AA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2AA09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33A6B"/>
    <w:multiLevelType w:val="hybridMultilevel"/>
    <w:tmpl w:val="2B523D1C"/>
    <w:lvl w:ilvl="0" w:tplc="C9AA1A1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B26C60"/>
    <w:multiLevelType w:val="hybridMultilevel"/>
    <w:tmpl w:val="01741464"/>
    <w:lvl w:ilvl="0" w:tplc="ACA4C4EA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07168C6"/>
    <w:multiLevelType w:val="hybridMultilevel"/>
    <w:tmpl w:val="64EAC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15E70ED"/>
    <w:multiLevelType w:val="hybridMultilevel"/>
    <w:tmpl w:val="6F5EE7C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57457B"/>
    <w:multiLevelType w:val="hybridMultilevel"/>
    <w:tmpl w:val="5420B852"/>
    <w:lvl w:ilvl="0" w:tplc="C5DAB30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48B4DFF"/>
    <w:multiLevelType w:val="hybridMultilevel"/>
    <w:tmpl w:val="D950695A"/>
    <w:lvl w:ilvl="0" w:tplc="1E7865A8">
      <w:start w:val="1"/>
      <w:numFmt w:val="bullet"/>
      <w:lvlText w:val="-"/>
      <w:lvlJc w:val="left"/>
      <w:pPr>
        <w:ind w:left="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42BA7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D0554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3E1B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4600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F4AE8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9E97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DE3D4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384BC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6A86DD1"/>
    <w:multiLevelType w:val="hybridMultilevel"/>
    <w:tmpl w:val="8206920C"/>
    <w:lvl w:ilvl="0" w:tplc="49F21B0E">
      <w:start w:val="1"/>
      <w:numFmt w:val="decimal"/>
      <w:pStyle w:val="10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BCEB02">
      <w:start w:val="1"/>
      <w:numFmt w:val="lowerLetter"/>
      <w:lvlText w:val="%2"/>
      <w:lvlJc w:val="left"/>
      <w:pPr>
        <w:ind w:left="3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CA6D38">
      <w:start w:val="1"/>
      <w:numFmt w:val="lowerRoman"/>
      <w:lvlText w:val="%3"/>
      <w:lvlJc w:val="left"/>
      <w:pPr>
        <w:ind w:left="4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BEC10E">
      <w:start w:val="1"/>
      <w:numFmt w:val="decimal"/>
      <w:lvlText w:val="%4"/>
      <w:lvlJc w:val="left"/>
      <w:pPr>
        <w:ind w:left="5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88A768">
      <w:start w:val="1"/>
      <w:numFmt w:val="lowerLetter"/>
      <w:lvlText w:val="%5"/>
      <w:lvlJc w:val="left"/>
      <w:pPr>
        <w:ind w:left="5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109184">
      <w:start w:val="1"/>
      <w:numFmt w:val="lowerRoman"/>
      <w:lvlText w:val="%6"/>
      <w:lvlJc w:val="left"/>
      <w:pPr>
        <w:ind w:left="66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D2370A">
      <w:start w:val="1"/>
      <w:numFmt w:val="decimal"/>
      <w:lvlText w:val="%7"/>
      <w:lvlJc w:val="left"/>
      <w:pPr>
        <w:ind w:left="74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609D4">
      <w:start w:val="1"/>
      <w:numFmt w:val="lowerLetter"/>
      <w:lvlText w:val="%8"/>
      <w:lvlJc w:val="left"/>
      <w:pPr>
        <w:ind w:left="81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366692">
      <w:start w:val="1"/>
      <w:numFmt w:val="lowerRoman"/>
      <w:lvlText w:val="%9"/>
      <w:lvlJc w:val="left"/>
      <w:pPr>
        <w:ind w:left="88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C397169"/>
    <w:multiLevelType w:val="multilevel"/>
    <w:tmpl w:val="4F48087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D200B44"/>
    <w:multiLevelType w:val="multilevel"/>
    <w:tmpl w:val="B61258E2"/>
    <w:lvl w:ilvl="0">
      <w:start w:val="1"/>
      <w:numFmt w:val="decimal"/>
      <w:lvlText w:val="%1."/>
      <w:lvlJc w:val="left"/>
      <w:pPr>
        <w:ind w:left="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5429826">
    <w:abstractNumId w:val="0"/>
  </w:num>
  <w:num w:numId="2" w16cid:durableId="952053747">
    <w:abstractNumId w:val="1"/>
  </w:num>
  <w:num w:numId="3" w16cid:durableId="839081491">
    <w:abstractNumId w:val="2"/>
  </w:num>
  <w:num w:numId="4" w16cid:durableId="760561891">
    <w:abstractNumId w:val="3"/>
  </w:num>
  <w:num w:numId="5" w16cid:durableId="258221986">
    <w:abstractNumId w:val="4"/>
  </w:num>
  <w:num w:numId="6" w16cid:durableId="2047288614">
    <w:abstractNumId w:val="5"/>
  </w:num>
  <w:num w:numId="7" w16cid:durableId="978074089">
    <w:abstractNumId w:val="6"/>
  </w:num>
  <w:num w:numId="8" w16cid:durableId="713313459">
    <w:abstractNumId w:val="7"/>
  </w:num>
  <w:num w:numId="9" w16cid:durableId="1486816402">
    <w:abstractNumId w:val="12"/>
  </w:num>
  <w:num w:numId="10" w16cid:durableId="1627348004">
    <w:abstractNumId w:val="33"/>
  </w:num>
  <w:num w:numId="11" w16cid:durableId="1121607749">
    <w:abstractNumId w:val="30"/>
  </w:num>
  <w:num w:numId="12" w16cid:durableId="1823355062">
    <w:abstractNumId w:val="31"/>
  </w:num>
  <w:num w:numId="13" w16cid:durableId="1150025827">
    <w:abstractNumId w:val="11"/>
  </w:num>
  <w:num w:numId="14" w16cid:durableId="357046050">
    <w:abstractNumId w:val="34"/>
  </w:num>
  <w:num w:numId="15" w16cid:durableId="2114082941">
    <w:abstractNumId w:val="36"/>
  </w:num>
  <w:num w:numId="16" w16cid:durableId="704403266">
    <w:abstractNumId w:val="32"/>
  </w:num>
  <w:num w:numId="17" w16cid:durableId="482889704">
    <w:abstractNumId w:val="23"/>
  </w:num>
  <w:num w:numId="18" w16cid:durableId="116678676">
    <w:abstractNumId w:val="10"/>
  </w:num>
  <w:num w:numId="19" w16cid:durableId="536937481">
    <w:abstractNumId w:val="13"/>
  </w:num>
  <w:num w:numId="20" w16cid:durableId="900292904">
    <w:abstractNumId w:val="21"/>
  </w:num>
  <w:num w:numId="21" w16cid:durableId="1141969345">
    <w:abstractNumId w:val="26"/>
  </w:num>
  <w:num w:numId="22" w16cid:durableId="1777484934">
    <w:abstractNumId w:val="38"/>
  </w:num>
  <w:num w:numId="23" w16cid:durableId="106584245">
    <w:abstractNumId w:val="35"/>
  </w:num>
  <w:num w:numId="24" w16cid:durableId="663096210">
    <w:abstractNumId w:val="19"/>
  </w:num>
  <w:num w:numId="25" w16cid:durableId="1719738589">
    <w:abstractNumId w:val="37"/>
  </w:num>
  <w:num w:numId="26" w16cid:durableId="50816311">
    <w:abstractNumId w:val="25"/>
  </w:num>
  <w:num w:numId="27" w16cid:durableId="1430396323">
    <w:abstractNumId w:val="27"/>
  </w:num>
  <w:num w:numId="28" w16cid:durableId="666247612">
    <w:abstractNumId w:val="39"/>
  </w:num>
  <w:num w:numId="29" w16cid:durableId="657655639">
    <w:abstractNumId w:val="14"/>
  </w:num>
  <w:num w:numId="30" w16cid:durableId="238250859">
    <w:abstractNumId w:val="22"/>
  </w:num>
  <w:num w:numId="31" w16cid:durableId="1487815494">
    <w:abstractNumId w:val="20"/>
  </w:num>
  <w:num w:numId="32" w16cid:durableId="211620824">
    <w:abstractNumId w:val="41"/>
  </w:num>
  <w:num w:numId="33" w16cid:durableId="1743259758">
    <w:abstractNumId w:val="17"/>
  </w:num>
  <w:num w:numId="34" w16cid:durableId="1961062837">
    <w:abstractNumId w:val="28"/>
  </w:num>
  <w:num w:numId="35" w16cid:durableId="1588074981">
    <w:abstractNumId w:val="24"/>
  </w:num>
  <w:num w:numId="36" w16cid:durableId="3215952">
    <w:abstractNumId w:val="16"/>
  </w:num>
  <w:num w:numId="37" w16cid:durableId="1231041734">
    <w:abstractNumId w:val="8"/>
  </w:num>
  <w:num w:numId="38" w16cid:durableId="485440596">
    <w:abstractNumId w:val="15"/>
  </w:num>
  <w:num w:numId="39" w16cid:durableId="1602757140">
    <w:abstractNumId w:val="9"/>
  </w:num>
  <w:num w:numId="40" w16cid:durableId="198737625">
    <w:abstractNumId w:val="42"/>
  </w:num>
  <w:num w:numId="41" w16cid:durableId="352418940">
    <w:abstractNumId w:val="18"/>
  </w:num>
  <w:num w:numId="42" w16cid:durableId="1850484464">
    <w:abstractNumId w:val="40"/>
  </w:num>
  <w:num w:numId="43" w16cid:durableId="34047468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B2"/>
    <w:rsid w:val="00025188"/>
    <w:rsid w:val="0009284E"/>
    <w:rsid w:val="00120EFF"/>
    <w:rsid w:val="001309F2"/>
    <w:rsid w:val="00146DCA"/>
    <w:rsid w:val="001528BB"/>
    <w:rsid w:val="00160378"/>
    <w:rsid w:val="001959B2"/>
    <w:rsid w:val="001D22DF"/>
    <w:rsid w:val="001D269C"/>
    <w:rsid w:val="001E1883"/>
    <w:rsid w:val="0020521A"/>
    <w:rsid w:val="00256869"/>
    <w:rsid w:val="00266CB8"/>
    <w:rsid w:val="00291D82"/>
    <w:rsid w:val="002C32E2"/>
    <w:rsid w:val="002F75F4"/>
    <w:rsid w:val="003211F5"/>
    <w:rsid w:val="003420B8"/>
    <w:rsid w:val="0039642E"/>
    <w:rsid w:val="003B331B"/>
    <w:rsid w:val="003C547A"/>
    <w:rsid w:val="004103AF"/>
    <w:rsid w:val="00442F0A"/>
    <w:rsid w:val="004459E9"/>
    <w:rsid w:val="00457CA3"/>
    <w:rsid w:val="00490D70"/>
    <w:rsid w:val="004B05AE"/>
    <w:rsid w:val="004D32EE"/>
    <w:rsid w:val="004F1945"/>
    <w:rsid w:val="0052393D"/>
    <w:rsid w:val="00533ACF"/>
    <w:rsid w:val="00577708"/>
    <w:rsid w:val="005850E0"/>
    <w:rsid w:val="005B361C"/>
    <w:rsid w:val="005E4C61"/>
    <w:rsid w:val="005F0CE1"/>
    <w:rsid w:val="00683FFA"/>
    <w:rsid w:val="006B0BF2"/>
    <w:rsid w:val="006B7496"/>
    <w:rsid w:val="006E504C"/>
    <w:rsid w:val="007337EA"/>
    <w:rsid w:val="00745749"/>
    <w:rsid w:val="007A1209"/>
    <w:rsid w:val="007A5F8D"/>
    <w:rsid w:val="007D22B2"/>
    <w:rsid w:val="00804AB7"/>
    <w:rsid w:val="00867AC5"/>
    <w:rsid w:val="008829FC"/>
    <w:rsid w:val="008E6449"/>
    <w:rsid w:val="008F6170"/>
    <w:rsid w:val="00947965"/>
    <w:rsid w:val="009577DB"/>
    <w:rsid w:val="009B4DEE"/>
    <w:rsid w:val="009C4BC0"/>
    <w:rsid w:val="00A00257"/>
    <w:rsid w:val="00A44F37"/>
    <w:rsid w:val="00A6092B"/>
    <w:rsid w:val="00A77E7B"/>
    <w:rsid w:val="00B038DC"/>
    <w:rsid w:val="00B27BBA"/>
    <w:rsid w:val="00BC46EC"/>
    <w:rsid w:val="00CE18B9"/>
    <w:rsid w:val="00D222A4"/>
    <w:rsid w:val="00D3037A"/>
    <w:rsid w:val="00D3521E"/>
    <w:rsid w:val="00D44177"/>
    <w:rsid w:val="00D50275"/>
    <w:rsid w:val="00D90260"/>
    <w:rsid w:val="00DD36CC"/>
    <w:rsid w:val="00E02049"/>
    <w:rsid w:val="00E152D7"/>
    <w:rsid w:val="00E42DF0"/>
    <w:rsid w:val="00E54179"/>
    <w:rsid w:val="00E75E86"/>
    <w:rsid w:val="00E76F20"/>
    <w:rsid w:val="00EC269A"/>
    <w:rsid w:val="00EC77DD"/>
    <w:rsid w:val="00F90237"/>
    <w:rsid w:val="00F978A0"/>
    <w:rsid w:val="00F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2B5A2"/>
  <w14:defaultImageDpi w14:val="0"/>
  <w15:docId w15:val="{85BBFA5F-FFCD-4A38-9248-92505939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Times New Roman" w:hAnsi="Microsoft Sans Serif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Microsoft Sans Serif"/>
      <w:color w:val="000000"/>
    </w:rPr>
  </w:style>
  <w:style w:type="paragraph" w:styleId="10">
    <w:name w:val="heading 1"/>
    <w:next w:val="a"/>
    <w:link w:val="11"/>
    <w:uiPriority w:val="9"/>
    <w:qFormat/>
    <w:rsid w:val="00A77E7B"/>
    <w:pPr>
      <w:keepNext/>
      <w:keepLines/>
      <w:numPr>
        <w:numId w:val="42"/>
      </w:numPr>
      <w:spacing w:after="23" w:line="260" w:lineRule="auto"/>
      <w:ind w:left="56" w:hanging="10"/>
      <w:jc w:val="center"/>
      <w:outlineLvl w:val="0"/>
    </w:pPr>
    <w:rPr>
      <w:rFonts w:ascii="Times New Roman" w:hAnsi="Times New Roman"/>
      <w:b/>
      <w:color w:val="000000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2">
    <w:name w:val="Заголовок №1_"/>
    <w:basedOn w:val="a0"/>
    <w:link w:val="110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4">
    <w:name w:val="Колонтитул_"/>
    <w:basedOn w:val="a0"/>
    <w:link w:val="a5"/>
    <w:uiPriority w:val="99"/>
    <w:rPr>
      <w:rFonts w:ascii="Times New Roman" w:hAnsi="Times New Roman" w:cs="Times New Roman"/>
      <w:noProof/>
      <w:sz w:val="20"/>
      <w:szCs w:val="20"/>
    </w:rPr>
  </w:style>
  <w:style w:type="character" w:customStyle="1" w:styleId="11pt">
    <w:name w:val="Колонтитул + 11 pt"/>
    <w:basedOn w:val="a4"/>
    <w:uiPriority w:val="99"/>
    <w:rPr>
      <w:rFonts w:ascii="Times New Roman" w:hAnsi="Times New Roman" w:cs="Times New Roman"/>
      <w:noProof/>
      <w:sz w:val="22"/>
      <w:szCs w:val="22"/>
    </w:rPr>
  </w:style>
  <w:style w:type="character" w:customStyle="1" w:styleId="13">
    <w:name w:val="Заголовок №1"/>
    <w:basedOn w:val="12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14">
    <w:name w:val="Основной текст Знак1"/>
    <w:basedOn w:val="a0"/>
    <w:link w:val="a6"/>
    <w:uiPriority w:val="99"/>
    <w:rPr>
      <w:rFonts w:ascii="Times New Roman" w:hAnsi="Times New Roman" w:cs="Times New Roman"/>
      <w:spacing w:val="0"/>
      <w:sz w:val="23"/>
      <w:szCs w:val="23"/>
    </w:rPr>
  </w:style>
  <w:style w:type="paragraph" w:styleId="a6">
    <w:name w:val="Body Text"/>
    <w:basedOn w:val="a"/>
    <w:link w:val="14"/>
    <w:uiPriority w:val="99"/>
    <w:pPr>
      <w:shd w:val="clear" w:color="auto" w:fill="FFFFFF"/>
      <w:spacing w:line="278" w:lineRule="exact"/>
      <w:jc w:val="both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a7">
    <w:name w:val="Основной текст Знак"/>
    <w:basedOn w:val="a0"/>
    <w:uiPriority w:val="99"/>
    <w:semiHidden/>
    <w:rPr>
      <w:rFonts w:cs="Microsoft Sans Serif"/>
      <w:color w:val="000000"/>
    </w:rPr>
  </w:style>
  <w:style w:type="character" w:customStyle="1" w:styleId="a8">
    <w:name w:val="Основной текст + Полужирный"/>
    <w:basedOn w:val="14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15">
    <w:name w:val="Заголовок №1 + Не полужирный"/>
    <w:basedOn w:val="12"/>
    <w:uiPriority w:val="99"/>
    <w:rPr>
      <w:rFonts w:ascii="Times New Roman" w:hAnsi="Times New Roman" w:cs="Times New Roman"/>
      <w:b w:val="0"/>
      <w:bCs w:val="0"/>
      <w:spacing w:val="0"/>
      <w:sz w:val="23"/>
      <w:szCs w:val="23"/>
    </w:rPr>
  </w:style>
  <w:style w:type="character" w:customStyle="1" w:styleId="16">
    <w:name w:val="Основной текст + Полужирный1"/>
    <w:basedOn w:val="14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110">
    <w:name w:val="Заголовок №11"/>
    <w:basedOn w:val="a"/>
    <w:link w:val="12"/>
    <w:uiPriority w:val="99"/>
    <w:pPr>
      <w:shd w:val="clear" w:color="auto" w:fill="FFFFFF"/>
      <w:spacing w:after="240" w:line="283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a5">
    <w:name w:val="Колонтитул"/>
    <w:basedOn w:val="a"/>
    <w:link w:val="a4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67AC5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67AC5"/>
    <w:rPr>
      <w:rFonts w:cs="Microsoft Sans Serif"/>
      <w:color w:val="000000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67AC5"/>
    <w:rPr>
      <w:vertAlign w:val="superscript"/>
    </w:rPr>
  </w:style>
  <w:style w:type="paragraph" w:styleId="ac">
    <w:name w:val="List Paragraph"/>
    <w:basedOn w:val="a"/>
    <w:uiPriority w:val="34"/>
    <w:qFormat/>
    <w:rsid w:val="00B038DC"/>
    <w:pPr>
      <w:ind w:left="720"/>
      <w:contextualSpacing/>
    </w:pPr>
    <w:rPr>
      <w:rFonts w:ascii="Times New Roman" w:hAnsi="Times New Roman" w:cs="Times New Roman"/>
      <w:color w:val="auto"/>
    </w:rPr>
  </w:style>
  <w:style w:type="character" w:styleId="ad">
    <w:name w:val="Unresolved Mention"/>
    <w:basedOn w:val="a0"/>
    <w:uiPriority w:val="99"/>
    <w:semiHidden/>
    <w:unhideWhenUsed/>
    <w:rsid w:val="0052393D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68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11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211F5"/>
    <w:rPr>
      <w:rFonts w:cs="Microsoft Sans Serif"/>
      <w:color w:val="000000"/>
    </w:rPr>
  </w:style>
  <w:style w:type="paragraph" w:styleId="af1">
    <w:name w:val="footer"/>
    <w:basedOn w:val="a"/>
    <w:link w:val="af2"/>
    <w:uiPriority w:val="99"/>
    <w:unhideWhenUsed/>
    <w:rsid w:val="003211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211F5"/>
    <w:rPr>
      <w:rFonts w:cs="Microsoft Sans Serif"/>
      <w:color w:val="000000"/>
    </w:rPr>
  </w:style>
  <w:style w:type="numbering" w:customStyle="1" w:styleId="1">
    <w:name w:val="Текущий список1"/>
    <w:uiPriority w:val="99"/>
    <w:rsid w:val="00CE18B9"/>
    <w:pPr>
      <w:numPr>
        <w:numId w:val="21"/>
      </w:numPr>
    </w:pPr>
  </w:style>
  <w:style w:type="character" w:customStyle="1" w:styleId="2">
    <w:name w:val="Основной текст (2)_"/>
    <w:basedOn w:val="a0"/>
    <w:link w:val="20"/>
    <w:rsid w:val="00A77E7B"/>
    <w:rPr>
      <w:sz w:val="22"/>
      <w:szCs w:val="22"/>
    </w:rPr>
  </w:style>
  <w:style w:type="paragraph" w:customStyle="1" w:styleId="20">
    <w:name w:val="Основной текст (2)"/>
    <w:basedOn w:val="a"/>
    <w:link w:val="2"/>
    <w:rsid w:val="00A77E7B"/>
    <w:pPr>
      <w:widowControl w:val="0"/>
      <w:spacing w:line="264" w:lineRule="auto"/>
    </w:pPr>
    <w:rPr>
      <w:rFonts w:cs="Times New Roman"/>
      <w:color w:val="auto"/>
      <w:sz w:val="22"/>
      <w:szCs w:val="22"/>
    </w:rPr>
  </w:style>
  <w:style w:type="character" w:customStyle="1" w:styleId="11">
    <w:name w:val="Заголовок 1 Знак"/>
    <w:basedOn w:val="a0"/>
    <w:link w:val="10"/>
    <w:uiPriority w:val="9"/>
    <w:rsid w:val="00A77E7B"/>
    <w:rPr>
      <w:rFonts w:ascii="Times New Roman" w:hAnsi="Times New Roman"/>
      <w:b/>
      <w:color w:val="000000"/>
      <w:kern w:val="2"/>
      <w:sz w:val="22"/>
      <w14:ligatures w14:val="standardContextual"/>
    </w:rPr>
  </w:style>
  <w:style w:type="character" w:customStyle="1" w:styleId="apple-converted-space">
    <w:name w:val="apple-converted-space"/>
    <w:basedOn w:val="a0"/>
    <w:rsid w:val="00025188"/>
  </w:style>
  <w:style w:type="paragraph" w:styleId="af3">
    <w:name w:val="caption"/>
    <w:basedOn w:val="a"/>
    <w:next w:val="a"/>
    <w:uiPriority w:val="35"/>
    <w:unhideWhenUsed/>
    <w:qFormat/>
    <w:rsid w:val="004103A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association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2-19T17:52:58.8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2-19T17:51:55.6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63 587 24575,'5'-6'0,"3"-3"0,5-5 0,2-2 0,1-2 0,-2 2 0,-2 1 0,0-1 0,1-1 0,1-2 0,0 0 0,-3 3 0,-2 3 0,0 0 0,0 2 0,1-2 0,2-3 0,2-3 0,2-3 0,-1 0 0,-1-3 0,-2 3 0,0-3 0,0-3 0,0 0 0,-2 2 0,-2 5 0,-3 4 0,-1 4 0,0 2 0,-1 0 0,-1 2 0,-1 2 0,0 1 0,-1 1 0,1 1 0,0-2 0,0 1 0,-1 2 0,0-1 0,0 3 0,-1 9 0,1-2 0,-2 9 0,2-4 0,-1-1 0,0 2 0,1 1 0,0 1 0,1 2 0,0 6 0,1 2 0,0 0 0,1-1 0,-1-4 0,1-4 0,-1 0 0,-1 1 0,1-2 0,0 2 0,1 1 0,-1 3 0,-1 0 0,0 0 0,-1-3 0,0 0 0,0-4 0,0-2 0,0-3 0,1 1 0,-1-2 0,1 0 0,-1 1 0,0 1 0,1 3 0,-1-2 0,1 2 0,-1-3 0,0-2 0,0-2 0,0 0 0,1-2 0,-1 0 0,1-1 0,-1 0 0,0 2 0,0-1 0,0 1 0,0-2 0,0 2 0,0 0 0,0 0 0,0-1 0,0-2 0,0 2 0,0-1 0,0 0 0,0 2 0,0 1 0,-1-1 0,1-1 0,-1-8 0,0-1 0,-2-6 0,0 2 0,-1-2 0,-2 1 0,-2 1 0,-1 2 0,0 1 0,0 4 0,-1-1 0,-1 2 0,-4-3 0,-8-1 0,-13-3 0,-13-4 0,-7-1 0,-2-1 0,11 1 0,12 2 0,14 5 0,11 2 0,6 3 0,3 0 0,0-1 0,-1-1 0,2-2 0,-1-1 0,0 0 0,2 2 0,5-1 0,6-1 0,3-1 0,-2 0 0,-5 5 0,-2 0 0,6 2 0,10 1 0,19 0 0,15 2 0,17 1 0,15 4 0,6 1 0,-7-1 0,-25-2 0,-28-3 0,-21-2 0,-9 0 0,2-1 0,2 0 0,5-3 0,8 1 0,7-1 0,4 1 0,-5 0-6784,-9 1 6784,-8 1 0,-7 1 0,-2-1 0,-7 2 0,-3 0 0,-9 1 0,-2 2 6784,-3 0-6784,1 0 0,1 1 0,1-1 0,1 1 0,-5-2 0,-4 2 0,-5 0 0,-5 1 0,-1 1 0,-7 0 0,-3 0 0,-4-2 0,-2 0 0,8-1 0,9-1 0,15-1 0,13 0 0,5-1 0,3 0 0,-1 0 0,-1 1 0,0 2 0,-2-1 0,0 3 0,-1 1 0,0 2 0,1-2 0,2-2 0,0 1 0,2-1 0,0 0 0,1-1 0,0 1 0,-1 2 0,-1 2 0,-1 2 0,0-1 0,-1 1 0,0 2 0,0-3 0,0-1 0,2-3 0,1-2 0,0-2 0,1-1 0,1-1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7CBED-E9E8-418B-9538-3B5B625D4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2657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/>
  <LinksUpToDate>false</LinksUpToDate>
  <CharactersWithSpaces>17767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(книжн.)</dc:title>
  <dc:subject/>
  <dc:creator>Е</dc:creator>
  <cp:keywords/>
  <dc:description/>
  <cp:lastModifiedBy>Гость2</cp:lastModifiedBy>
  <cp:revision>2</cp:revision>
  <dcterms:created xsi:type="dcterms:W3CDTF">2026-10-13T15:03:00Z</dcterms:created>
  <dcterms:modified xsi:type="dcterms:W3CDTF">2026-10-13T15:03:00Z</dcterms:modified>
</cp:coreProperties>
</file>